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Анализ учебно-воспитательной работы школы за 2015-2016 учебный год</w:t>
      </w: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В прошедшем 2015-2016 учебном году перед педагогическим коллективом  стояли задачи:</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1.Усилить работу по повышению  качества преподавания учебных занятий,  по созданию   условий  для формирования мотивации к обучению, внедрению системно-деятельностного подхода с учетом требований ФГОС начального и основного общего образования.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2. Разработать комплекс мер, направленных на совершенствование работы по профессиональной ориентации школьников, работы по выбору профиля обучения, начиная с 7 класса.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3. Учителям – предметникам  вести систематическую целенаправленную  подготовку к ЕГЭ и ОГЭ, </w:t>
      </w:r>
      <w:r w:rsidRPr="00346879">
        <w:rPr>
          <w:rFonts w:ascii="Times New Roman" w:eastAsia="Calibri" w:hAnsi="Times New Roman" w:cs="Times New Roman"/>
          <w:bCs/>
          <w:i/>
          <w:iCs/>
          <w:sz w:val="24"/>
          <w:szCs w:val="24"/>
        </w:rPr>
        <w:t xml:space="preserve">применяя индивидуальный и дифференцированный подход к обучающимся. </w:t>
      </w:r>
      <w:r w:rsidRPr="00346879">
        <w:rPr>
          <w:rFonts w:ascii="Times New Roman" w:eastAsia="Calibri" w:hAnsi="Times New Roman" w:cs="Times New Roman"/>
          <w:bCs/>
          <w:sz w:val="24"/>
          <w:szCs w:val="24"/>
        </w:rPr>
        <w:t xml:space="preserve"> Организовать методическое сопровождение подготовки к успешной сдаче ЕГЭ и ОГЭ по математике слабо подготовленных выпускников. Повысить эффективность  внутришкольного контроля  за подготовкой к  ЕГЭ и ОГЭ,  вести постоянный мониторинг за результатами на этапе подготовки к  итоговой аттестации. систематически проводить оценку уровня учебных достижений обучающихся.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4. Всем учителям-предметникам целенаправленно готовить обучающихся к региональному этапу Всероссийской олимпиады школьников.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5. В целях активизации исследовательской деятельности обучающихся создать координационный совет по системной подготовке к научно-практическим конференциям.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6. Эффективно использовать современные цифровые образовательные ресурсы и  информационные технологии; активно участвовать в сообществах учителей в сети интернет, в том числе на портале «Электронное образование в Республике Татарстан», распространять передовой опыт использования ИКТ технологий  в рамках работы школы по проекту «Школа-центр компетенции в электронном образовании», обобщить опыт работы МО учителей физической культуры, технологии и ОБЖ, учителей английского языка.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Анализ  выполнения задач в прошедшем учебном году позволяет сделать вывод о положительной динамике развития школы, о чем свидетельствуют  данные о результативности обучающихся,  развитии педагогического коллектива.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По состоянию на 1 сентября 2015 года  в школе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обучались 855  обучающихся ( 33 класс –комплекта),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в начальной школе –359  обучающихся  (14 класс – комплектов),</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в основной школе –422 обучающихся ( 15 класс - комплектов),</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в средней школе –74 ученика( 4 класс – комплекта).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5  учащихся обучались на дому.</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Деятельность школы осуществлялась на основе нормативных документов  Российской Федерации и документов Республики Татарстан: Конституции РТ, Федерального Закона  "Об образовании в Российской Федерации"  от 29.12.2012 года N 273-ФЗ,  Закона РТ «О языках народов РТ». Учебно-воспитательный процесс в школе организован в соответствии с Уставом, право на образовательную деятельность дают лицензия и свидетельство об  аккредитации.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Расписание уроков составлено в соответствии с требованиями  и нормами СанПина, что позволяет реализовать меры по снижению учебной нагрузки обучающихся, сохранению их физического и психического здоровья.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lastRenderedPageBreak/>
        <w:t xml:space="preserve"> Учебные планы 2015-2016 учебного года составлены на основе базисного учебного плана 2012 года, с учетом специфики комплектования классов школы по интересам и способностям учащихся, с целью наиболее успешного усвоения учащимися государственного образовательного стандарта. Учебные планы АСОШ №1 определяют максимальный объем  нагрузки учащихся и распределяют отведенное для них учебное время по классам и образовательным профилям, представляя  возможность более глубокому изучению  предметов: математики, химии, биологии, обществознания, английскому языку.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Учебный план был выполнен полностью, образовательные программы пройдены в полном объеме.</w:t>
      </w: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Руководство и контроль.</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Руководство и контроль учебного процесса осуществлялись согласно составленному плану, основным направлением которого был мониторинг выполнения всеобуча, состояние преподавания предметов профиля школы, качество ЗУН школьников, ведения школьной документации, выполнение учебных программ, практической части программ, итоговой аттестации 9; 11 классов. Основными методами внутришкольного контроля являлись: наблюдение (посещение уроков, внеклассных занятий и мероприятий, изучение документации), проверка ЗУН и качества обученности школьников (срезы знаний, тестовый контроль, контрольные работы и другие формы).</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Формы внутришкольного контроля: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1.Классно-обобщающий контроль: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организация учебно-воспитательного процесса в слабоуспевающих классах.</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в 1 классах-организация учебного процесса в 1-х классах; адаптация учащихся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-в 4 классах-уровень подготовленности обучающихся 4-х классов к обучению  в основной школе.</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 в 5 классах-преемственность в обучении обучающихся 4-х-5-х классов; адаптация обучающихся 5-х  классов в условиях предметного обучения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в 10классах- адаптация обучающихся в условиях профильного обучения.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2.   Тематический  контроль   -   состояние   школьной   документации   (1 раз  в четверть),    состояние   учебных   кабинетов,    составление рабочих программ,  выполнение образовательных программ, обучение на дому, работа элективных курсов  и кружков,  посещаемость занятий обучающимися, контроль  за работой структурных подразделений</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3.</w:t>
      </w:r>
      <w:r w:rsidRPr="00346879">
        <w:rPr>
          <w:rFonts w:ascii="Times New Roman" w:eastAsia="Calibri" w:hAnsi="Times New Roman" w:cs="Times New Roman"/>
          <w:bCs/>
          <w:sz w:val="24"/>
          <w:szCs w:val="24"/>
        </w:rPr>
        <w:tab/>
        <w:t>Административный     контроль     ЗУН    по  учебным   предметам  (входной, промежуточный, итоговый).</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4.</w:t>
      </w:r>
      <w:r w:rsidRPr="00346879">
        <w:rPr>
          <w:rFonts w:ascii="Times New Roman" w:eastAsia="Calibri" w:hAnsi="Times New Roman" w:cs="Times New Roman"/>
          <w:bCs/>
          <w:sz w:val="24"/>
          <w:szCs w:val="24"/>
        </w:rPr>
        <w:tab/>
        <w:t xml:space="preserve">Тематический обобщающий контроль –применение  современных образовательных и информационных технологий  на уроках и внеклассных мероприятиях, состояние преподавания предметов, уровень подготовленности обучающихся выпускных классов  к итоговой аттестации (ОГЭ и ЕГЭ).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По итогам контроля составлялись справки, проводились административные совещания, производственные совещания, заседания педагогического совета, заседания методических объединений.</w:t>
      </w:r>
    </w:p>
    <w:p w:rsidR="00346879" w:rsidRPr="00346879" w:rsidRDefault="00346879" w:rsidP="00346879">
      <w:pPr>
        <w:spacing w:after="0" w:line="276" w:lineRule="auto"/>
        <w:jc w:val="center"/>
        <w:rPr>
          <w:rFonts w:ascii="Times New Roman" w:eastAsia="Calibri" w:hAnsi="Times New Roman" w:cs="Times New Roman"/>
          <w:bCs/>
          <w:sz w:val="24"/>
          <w:szCs w:val="24"/>
        </w:rPr>
      </w:pPr>
      <w:r w:rsidRPr="00346879">
        <w:rPr>
          <w:rFonts w:ascii="Times New Roman" w:eastAsia="Calibri" w:hAnsi="Times New Roman" w:cs="Times New Roman"/>
          <w:b/>
          <w:bCs/>
          <w:sz w:val="24"/>
          <w:szCs w:val="24"/>
        </w:rPr>
        <w:t>Анализ работы по предпрофильной подготовке</w:t>
      </w: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и профильному обучению.</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В школе реализуются программы профильного обучения, внедрена предпрофильная подготовка обучающихся 2 уровня обучения и профильное  обучение обучающихся 3 </w:t>
      </w:r>
      <w:r w:rsidRPr="00346879">
        <w:rPr>
          <w:rFonts w:ascii="Times New Roman" w:eastAsia="Calibri" w:hAnsi="Times New Roman" w:cs="Times New Roman"/>
          <w:bCs/>
          <w:sz w:val="24"/>
          <w:szCs w:val="24"/>
        </w:rPr>
        <w:lastRenderedPageBreak/>
        <w:t xml:space="preserve">уровня обучения. Школа выбрала естественно-математический и социально-экономический профиль, учитывая профессиональные предпочтения, интересы учащихся, их родителей, учитывая потребности регионального рынка труда.   Профильность образования в 2015-2016 учебном году в школе осуществлялась таким образом: в школе всего 855  обучающихся; предпрофильной подготовкой охвачены 85 обучающихся 9 классов, что составляет 100%, в профильных классах обучались  74  учащихся 10 и  11 классов (100 % от числа обучающихся 3 уровня).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Инвариативная часть БУПа отведена на занятия  по предметам по профилю и предпрофильной подготовки (элективные курсы и курсы по выбору)</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Список элективных курсов</w:t>
      </w:r>
    </w:p>
    <w:p w:rsidR="00346879" w:rsidRPr="00346879" w:rsidRDefault="00346879" w:rsidP="00346879">
      <w:pPr>
        <w:spacing w:after="0" w:line="276" w:lineRule="auto"/>
        <w:jc w:val="center"/>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на уровне основного и среднего общего образования</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p>
    <w:tbl>
      <w:tblPr>
        <w:tblStyle w:val="a3"/>
        <w:tblW w:w="9498" w:type="dxa"/>
        <w:tblInd w:w="108" w:type="dxa"/>
        <w:tblLook w:val="04A0" w:firstRow="1" w:lastRow="0" w:firstColumn="1" w:lastColumn="0" w:noHBand="0" w:noVBand="1"/>
      </w:tblPr>
      <w:tblGrid>
        <w:gridCol w:w="2127"/>
        <w:gridCol w:w="1701"/>
        <w:gridCol w:w="4819"/>
        <w:gridCol w:w="851"/>
      </w:tblGrid>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Учитель</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Класс</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Название элективного курса</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Кол-во часов</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Хакимова Р.А.</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9В</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Учись писать грамотно (Трудные вопросы правописания и стилистики)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17</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Надершина Л.Ф.</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9А,9Б</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Учись писать грамотно (Трудные вопросы правописания и стилистики)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17</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Зарипова Л.Р.</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9А,9Б,9В</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Математика в задачах</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17</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Хазиева Э.Р.</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9А,9Б,9В</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Основы медицинской помощи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17</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Жандаров Ш.Ш.</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9А,9Б,9В</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Закон и общество</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17</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Закирова Р.Р.</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10А,10Б</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Решение нестандартных задач по математике</w:t>
            </w:r>
          </w:p>
          <w:p w:rsidR="00346879" w:rsidRPr="00346879" w:rsidRDefault="00346879" w:rsidP="00346879">
            <w:pPr>
              <w:spacing w:line="276" w:lineRule="auto"/>
              <w:jc w:val="center"/>
              <w:rPr>
                <w:rFonts w:eastAsia="Calibri"/>
                <w:sz w:val="24"/>
                <w:szCs w:val="24"/>
              </w:rPr>
            </w:pP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35</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Хуснутдинова Г.Х.</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Подготовка к ЕГЭ по обществознанию</w:t>
            </w:r>
          </w:p>
          <w:p w:rsidR="00346879" w:rsidRPr="00346879" w:rsidRDefault="00346879" w:rsidP="00346879">
            <w:pPr>
              <w:spacing w:line="276" w:lineRule="auto"/>
              <w:jc w:val="center"/>
              <w:rPr>
                <w:rFonts w:eastAsia="Calibri"/>
                <w:sz w:val="24"/>
                <w:szCs w:val="24"/>
              </w:rPr>
            </w:pP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35</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Хуснутдинова Г.Х.</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Изучаем Конституцию России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70</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Хуснутдинова Г.Х.</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Основы экономики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70</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Хазиева Э.Р.</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10А,10Б</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Валеология. Путь к здоровью.</w:t>
            </w:r>
          </w:p>
          <w:p w:rsidR="00346879" w:rsidRPr="00346879" w:rsidRDefault="00346879" w:rsidP="00346879">
            <w:pPr>
              <w:spacing w:line="276" w:lineRule="auto"/>
              <w:jc w:val="center"/>
              <w:rPr>
                <w:rFonts w:eastAsia="Calibri"/>
                <w:sz w:val="24"/>
                <w:szCs w:val="24"/>
              </w:rPr>
            </w:pP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35</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Исмагилова А.Н.</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10А,10Б</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Курс практической грамотности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35</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Гарипова Г.М.</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Физика в задачах.</w:t>
            </w:r>
          </w:p>
          <w:p w:rsidR="00346879" w:rsidRPr="00346879" w:rsidRDefault="00346879" w:rsidP="00346879">
            <w:pPr>
              <w:spacing w:line="276" w:lineRule="auto"/>
              <w:jc w:val="center"/>
              <w:rPr>
                <w:rFonts w:eastAsia="Calibri"/>
                <w:sz w:val="24"/>
                <w:szCs w:val="24"/>
              </w:rPr>
            </w:pP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105</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Маликова Ф.Ф.</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10А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Проецирование</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35</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Сабирова Г.И.</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11А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Избранные вопросы математики</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34</w:t>
            </w:r>
          </w:p>
          <w:p w:rsidR="00346879" w:rsidRPr="00346879" w:rsidRDefault="00346879" w:rsidP="00346879">
            <w:pPr>
              <w:spacing w:line="276" w:lineRule="auto"/>
              <w:jc w:val="center"/>
              <w:rPr>
                <w:rFonts w:eastAsia="Calibri"/>
                <w:sz w:val="24"/>
                <w:szCs w:val="24"/>
              </w:rPr>
            </w:pP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Хакимов И.Х.</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11А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Дополнение к школьному курсу</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34</w:t>
            </w:r>
          </w:p>
          <w:p w:rsidR="00346879" w:rsidRPr="00346879" w:rsidRDefault="00346879" w:rsidP="00346879">
            <w:pPr>
              <w:spacing w:line="276" w:lineRule="auto"/>
              <w:jc w:val="center"/>
              <w:rPr>
                <w:rFonts w:eastAsia="Calibri"/>
                <w:sz w:val="24"/>
                <w:szCs w:val="24"/>
              </w:rPr>
            </w:pP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Заляева Р.К.</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11Б</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Курс практической грамотности</w:t>
            </w:r>
          </w:p>
        </w:tc>
        <w:tc>
          <w:tcPr>
            <w:tcW w:w="851" w:type="dxa"/>
          </w:tcPr>
          <w:p w:rsidR="00346879" w:rsidRPr="00346879" w:rsidRDefault="00346879" w:rsidP="00346879">
            <w:pPr>
              <w:spacing w:line="276" w:lineRule="auto"/>
              <w:rPr>
                <w:rFonts w:eastAsia="Calibri"/>
                <w:sz w:val="24"/>
                <w:szCs w:val="24"/>
              </w:rPr>
            </w:pPr>
            <w:r w:rsidRPr="00346879">
              <w:rPr>
                <w:rFonts w:eastAsia="Calibri"/>
                <w:sz w:val="24"/>
                <w:szCs w:val="24"/>
              </w:rPr>
              <w:t xml:space="preserve">      34</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lastRenderedPageBreak/>
              <w:t>Исмагилова А.Н.</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11А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Курс практической грамотности</w:t>
            </w:r>
          </w:p>
        </w:tc>
        <w:tc>
          <w:tcPr>
            <w:tcW w:w="851" w:type="dxa"/>
          </w:tcPr>
          <w:p w:rsidR="00346879" w:rsidRPr="00346879" w:rsidRDefault="00346879" w:rsidP="00346879">
            <w:pPr>
              <w:spacing w:line="276" w:lineRule="auto"/>
              <w:rPr>
                <w:rFonts w:eastAsia="Calibri"/>
                <w:sz w:val="24"/>
                <w:szCs w:val="24"/>
              </w:rPr>
            </w:pPr>
            <w:r w:rsidRPr="00346879">
              <w:rPr>
                <w:rFonts w:eastAsia="Calibri"/>
                <w:sz w:val="24"/>
                <w:szCs w:val="24"/>
              </w:rPr>
              <w:t xml:space="preserve">      34</w:t>
            </w:r>
          </w:p>
        </w:tc>
      </w:tr>
      <w:tr w:rsidR="00346879" w:rsidRPr="00346879" w:rsidTr="00EE3CFA">
        <w:tc>
          <w:tcPr>
            <w:tcW w:w="2127"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Гарипова Г.М.</w:t>
            </w:r>
          </w:p>
        </w:tc>
        <w:tc>
          <w:tcPr>
            <w:tcW w:w="170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11А</w:t>
            </w:r>
          </w:p>
        </w:tc>
        <w:tc>
          <w:tcPr>
            <w:tcW w:w="4819"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Решение нестандартных задач по физике</w:t>
            </w:r>
          </w:p>
        </w:tc>
        <w:tc>
          <w:tcPr>
            <w:tcW w:w="851" w:type="dxa"/>
          </w:tcPr>
          <w:p w:rsidR="00346879" w:rsidRPr="00346879" w:rsidRDefault="00346879" w:rsidP="00346879">
            <w:pPr>
              <w:spacing w:line="276" w:lineRule="auto"/>
              <w:jc w:val="center"/>
              <w:rPr>
                <w:rFonts w:eastAsia="Calibri"/>
                <w:sz w:val="24"/>
                <w:szCs w:val="24"/>
              </w:rPr>
            </w:pPr>
            <w:r w:rsidRPr="00346879">
              <w:rPr>
                <w:rFonts w:eastAsia="Calibri"/>
                <w:sz w:val="24"/>
                <w:szCs w:val="24"/>
              </w:rPr>
              <w:t>34</w:t>
            </w: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Основная цель предпрофильного обучения в 9 классах- помочь определиться с выбором будущего профиля обучения. Большую роль в системе предпрофильной подготовки занимает система воспитывающей деятельности и психологического сопровождения учебно-воспитательного процесса. В планах классных руководителей  особое внимание уделяется вопросам профессионализации учащихся: тематические экскурсии, посещение учебных заведений, ролевые и деловые игры, связанные с получением конкретных навыков, необходимых учащимся при выборе места работы или учебы; тренинги, развивающие коммуникативные умения и повышающие уровень их социальной адаптации.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Успешная профессионализация учащихся невозможна без психолого-педагогического сопровождения.  Под руководством психолога школы в целях выявления интересов и наклонностей учащихся для выбора профильных классов проводятся классные часы по профориентации, компьютерное тестирование в 7-11 классах, диагностика учащихся 9 классов (анкетирование, тестирование, собеседование), с результатами которых знакомятся педагогический коллектив, учащиеся и их родители.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Развитию профильного обучения способствуют и налаженные  научные  связи  с ВУЗами. С 1996 года школа сотрудничает с Казанским государственным техническим университетом. В 2008 году  заключен договор с данным ВУЗом, согласно которому  в профильных классах занятия ведет профессорский состав   университета.</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Сравнительный анализ успеваемости в 1 – 11 классах  за 5 лет</w:t>
      </w:r>
    </w:p>
    <w:p w:rsidR="00346879" w:rsidRPr="00346879" w:rsidRDefault="00346879" w:rsidP="00346879">
      <w:pPr>
        <w:spacing w:after="0" w:line="276" w:lineRule="auto"/>
        <w:jc w:val="both"/>
        <w:rPr>
          <w:rFonts w:ascii="Times New Roman" w:eastAsia="Calibri" w:hAnsi="Times New Roman" w:cs="Times New Roman"/>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720"/>
        <w:gridCol w:w="855"/>
        <w:gridCol w:w="851"/>
        <w:gridCol w:w="814"/>
        <w:gridCol w:w="887"/>
        <w:gridCol w:w="850"/>
        <w:gridCol w:w="851"/>
        <w:gridCol w:w="832"/>
        <w:gridCol w:w="1543"/>
      </w:tblGrid>
      <w:tr w:rsidR="00346879" w:rsidRPr="00346879" w:rsidTr="00EE3CFA">
        <w:trPr>
          <w:cantSplit/>
          <w:trHeight w:val="240"/>
        </w:trPr>
        <w:tc>
          <w:tcPr>
            <w:tcW w:w="1402" w:type="dxa"/>
            <w:vMerge w:val="restart"/>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Учебный год</w:t>
            </w:r>
          </w:p>
        </w:tc>
        <w:tc>
          <w:tcPr>
            <w:tcW w:w="3240" w:type="dxa"/>
            <w:gridSpan w:val="4"/>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Успеваемость  %</w:t>
            </w:r>
          </w:p>
        </w:tc>
        <w:tc>
          <w:tcPr>
            <w:tcW w:w="3420" w:type="dxa"/>
            <w:gridSpan w:val="4"/>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Качество знаний  %</w:t>
            </w:r>
          </w:p>
        </w:tc>
        <w:tc>
          <w:tcPr>
            <w:tcW w:w="1543" w:type="dxa"/>
            <w:vMerge w:val="restart"/>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Переведены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в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следующий</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r>
      <w:tr w:rsidR="00346879" w:rsidRPr="00346879" w:rsidTr="00EE3CFA">
        <w:trPr>
          <w:cantSplit/>
          <w:trHeight w:val="340"/>
        </w:trPr>
        <w:tc>
          <w:tcPr>
            <w:tcW w:w="1402" w:type="dxa"/>
            <w:vMerge/>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2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1-4</w:t>
            </w:r>
          </w:p>
        </w:tc>
        <w:tc>
          <w:tcPr>
            <w:tcW w:w="85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5-9</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10-11</w:t>
            </w:r>
          </w:p>
        </w:tc>
        <w:tc>
          <w:tcPr>
            <w:tcW w:w="814"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1-11</w:t>
            </w:r>
          </w:p>
        </w:tc>
        <w:tc>
          <w:tcPr>
            <w:tcW w:w="887"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1-4</w:t>
            </w:r>
          </w:p>
        </w:tc>
        <w:tc>
          <w:tcPr>
            <w:tcW w:w="85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5-9</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10-11</w:t>
            </w:r>
          </w:p>
        </w:tc>
        <w:tc>
          <w:tcPr>
            <w:tcW w:w="83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1-11</w:t>
            </w:r>
          </w:p>
        </w:tc>
        <w:tc>
          <w:tcPr>
            <w:tcW w:w="1543" w:type="dxa"/>
            <w:vMerge/>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40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2011/2012</w:t>
            </w:r>
          </w:p>
        </w:tc>
        <w:tc>
          <w:tcPr>
            <w:tcW w:w="72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14"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87"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76,7</w:t>
            </w:r>
          </w:p>
        </w:tc>
        <w:tc>
          <w:tcPr>
            <w:tcW w:w="85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58,4</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74,7</w:t>
            </w:r>
          </w:p>
        </w:tc>
        <w:tc>
          <w:tcPr>
            <w:tcW w:w="83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66</w:t>
            </w:r>
          </w:p>
        </w:tc>
        <w:tc>
          <w:tcPr>
            <w:tcW w:w="15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r>
      <w:tr w:rsidR="00346879" w:rsidRPr="00346879" w:rsidTr="00EE3CFA">
        <w:tc>
          <w:tcPr>
            <w:tcW w:w="140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2012/2013</w:t>
            </w:r>
          </w:p>
        </w:tc>
        <w:tc>
          <w:tcPr>
            <w:tcW w:w="72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99,3</w:t>
            </w:r>
          </w:p>
        </w:tc>
        <w:tc>
          <w:tcPr>
            <w:tcW w:w="85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99,75</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14"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99,61</w:t>
            </w:r>
          </w:p>
        </w:tc>
        <w:tc>
          <w:tcPr>
            <w:tcW w:w="887"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84,41</w:t>
            </w:r>
          </w:p>
        </w:tc>
        <w:tc>
          <w:tcPr>
            <w:tcW w:w="85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58</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69,44</w:t>
            </w:r>
          </w:p>
        </w:tc>
        <w:tc>
          <w:tcPr>
            <w:tcW w:w="83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69,17</w:t>
            </w:r>
          </w:p>
        </w:tc>
        <w:tc>
          <w:tcPr>
            <w:tcW w:w="15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99,61</w:t>
            </w:r>
          </w:p>
        </w:tc>
      </w:tr>
      <w:tr w:rsidR="00346879" w:rsidRPr="00346879" w:rsidTr="00EE3CFA">
        <w:tc>
          <w:tcPr>
            <w:tcW w:w="140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2013/2014</w:t>
            </w:r>
          </w:p>
        </w:tc>
        <w:tc>
          <w:tcPr>
            <w:tcW w:w="72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99,6</w:t>
            </w:r>
          </w:p>
        </w:tc>
        <w:tc>
          <w:tcPr>
            <w:tcW w:w="85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99,75</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14"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99,73</w:t>
            </w:r>
          </w:p>
        </w:tc>
        <w:tc>
          <w:tcPr>
            <w:tcW w:w="887"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82,19</w:t>
            </w:r>
          </w:p>
        </w:tc>
        <w:tc>
          <w:tcPr>
            <w:tcW w:w="85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62,28</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80</w:t>
            </w:r>
          </w:p>
        </w:tc>
        <w:tc>
          <w:tcPr>
            <w:tcW w:w="83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71,14</w:t>
            </w:r>
          </w:p>
        </w:tc>
        <w:tc>
          <w:tcPr>
            <w:tcW w:w="15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99,73</w:t>
            </w:r>
          </w:p>
        </w:tc>
      </w:tr>
      <w:tr w:rsidR="00346879" w:rsidRPr="00346879" w:rsidTr="00EE3CFA">
        <w:tc>
          <w:tcPr>
            <w:tcW w:w="140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2014/2015</w:t>
            </w:r>
          </w:p>
        </w:tc>
        <w:tc>
          <w:tcPr>
            <w:tcW w:w="72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99,27</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14"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99,61</w:t>
            </w:r>
          </w:p>
        </w:tc>
        <w:tc>
          <w:tcPr>
            <w:tcW w:w="887"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80,15</w:t>
            </w:r>
          </w:p>
        </w:tc>
        <w:tc>
          <w:tcPr>
            <w:tcW w:w="85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56</w:t>
            </w:r>
          </w:p>
        </w:tc>
        <w:tc>
          <w:tcPr>
            <w:tcW w:w="85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78,79</w:t>
            </w:r>
          </w:p>
        </w:tc>
        <w:tc>
          <w:tcPr>
            <w:tcW w:w="83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67,14</w:t>
            </w:r>
          </w:p>
        </w:tc>
        <w:tc>
          <w:tcPr>
            <w:tcW w:w="15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99,61</w:t>
            </w:r>
          </w:p>
        </w:tc>
      </w:tr>
      <w:tr w:rsidR="00346879" w:rsidRPr="00346879" w:rsidTr="00EE3CFA">
        <w:tc>
          <w:tcPr>
            <w:tcW w:w="1402"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2015/2016</w:t>
            </w:r>
          </w:p>
        </w:tc>
        <w:tc>
          <w:tcPr>
            <w:tcW w:w="72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100 </w:t>
            </w:r>
          </w:p>
        </w:tc>
        <w:tc>
          <w:tcPr>
            <w:tcW w:w="85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99,76 </w:t>
            </w:r>
          </w:p>
        </w:tc>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100 </w:t>
            </w:r>
          </w:p>
        </w:tc>
        <w:tc>
          <w:tcPr>
            <w:tcW w:w="81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99,87 </w:t>
            </w:r>
          </w:p>
        </w:tc>
        <w:tc>
          <w:tcPr>
            <w:tcW w:w="887"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76,52 </w:t>
            </w:r>
          </w:p>
        </w:tc>
        <w:tc>
          <w:tcPr>
            <w:tcW w:w="85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51,18 </w:t>
            </w:r>
          </w:p>
        </w:tc>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81,08 </w:t>
            </w:r>
          </w:p>
        </w:tc>
        <w:tc>
          <w:tcPr>
            <w:tcW w:w="832"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62,89 </w:t>
            </w:r>
          </w:p>
        </w:tc>
        <w:tc>
          <w:tcPr>
            <w:tcW w:w="15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99,87</w:t>
            </w: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
          <w:sz w:val="24"/>
          <w:szCs w:val="24"/>
        </w:rPr>
      </w:pPr>
      <w:r w:rsidRPr="00346879">
        <w:rPr>
          <w:rFonts w:ascii="Times New Roman" w:eastAsia="Calibri" w:hAnsi="Times New Roman" w:cs="Times New Roman"/>
          <w:sz w:val="24"/>
          <w:szCs w:val="24"/>
        </w:rPr>
        <w:t xml:space="preserve">Качество обученности составило 62,89%  (что по сравнению с прошлым годом ниже на 4, 25 %), </w:t>
      </w:r>
      <w:r w:rsidRPr="00346879">
        <w:rPr>
          <w:rFonts w:ascii="Times New Roman" w:eastAsia="Calibri" w:hAnsi="Times New Roman" w:cs="Times New Roman"/>
          <w:spacing w:val="1"/>
          <w:sz w:val="24"/>
          <w:szCs w:val="24"/>
        </w:rPr>
        <w:t xml:space="preserve">успеваемость повысилась  99,61% до 99,87 (по итогам года  1 неуспевающий: Гайнуллин Карим 5Б (имеет академическую задолженность  по 11 предметам)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Следует отметить классы с высокими показателями качества обучения по итогам учебного года (более 80%):</w:t>
      </w:r>
    </w:p>
    <w:p w:rsidR="00346879" w:rsidRPr="00346879" w:rsidRDefault="00346879" w:rsidP="00346879">
      <w:pPr>
        <w:spacing w:after="0" w:line="276" w:lineRule="auto"/>
        <w:jc w:val="both"/>
        <w:rPr>
          <w:rFonts w:ascii="Times New Roman" w:eastAsia="Calibri" w:hAnsi="Times New Roman" w:cs="Times New Roman"/>
          <w:sz w:val="24"/>
          <w:szCs w:val="24"/>
        </w:rPr>
      </w:pPr>
    </w:p>
    <w:tbl>
      <w:tblPr>
        <w:tblW w:w="9755" w:type="dxa"/>
        <w:tblCellMar>
          <w:left w:w="0" w:type="dxa"/>
          <w:right w:w="0" w:type="dxa"/>
        </w:tblCellMar>
        <w:tblLook w:val="04A0" w:firstRow="1" w:lastRow="0" w:firstColumn="1" w:lastColumn="0" w:noHBand="0" w:noVBand="1"/>
      </w:tblPr>
      <w:tblGrid>
        <w:gridCol w:w="2518"/>
        <w:gridCol w:w="2977"/>
        <w:gridCol w:w="4260"/>
      </w:tblGrid>
      <w:tr w:rsidR="00346879" w:rsidRPr="00346879" w:rsidTr="00EE3CFA">
        <w:trPr>
          <w:trHeight w:val="1183"/>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Класс</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качества</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ФИО классного</w:t>
            </w:r>
          </w:p>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руководителя</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lastRenderedPageBreak/>
              <w:t>3В</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95,83%</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Хуснутдинова Л.Х.</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5В</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82,76%</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Ханжина А.В.</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6В</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86,67% </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Заляева Р.К.</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7В</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92,31%</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Надершина Е.А.</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8В</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92,86%</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Гаптелбарова Д.М.</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10А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90%</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Садриева А.Т.</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11А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80 %</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Сабирова Г.И.</w:t>
            </w:r>
          </w:p>
        </w:tc>
      </w:tr>
      <w:tr w:rsidR="00346879" w:rsidRPr="00346879" w:rsidTr="00EE3CFA">
        <w:trPr>
          <w:trHeight w:val="592"/>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11Б</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81,25%</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1"/>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Брунько Л.В.</w:t>
            </w:r>
          </w:p>
        </w:tc>
      </w:tr>
    </w:tbl>
    <w:p w:rsidR="00346879" w:rsidRPr="00346879" w:rsidRDefault="00346879" w:rsidP="00346879">
      <w:pPr>
        <w:spacing w:after="0" w:line="276" w:lineRule="auto"/>
        <w:ind w:firstLine="426"/>
        <w:jc w:val="both"/>
        <w:rPr>
          <w:rFonts w:ascii="Times New Roman" w:eastAsia="Calibri" w:hAnsi="Times New Roman" w:cs="Times New Roman"/>
          <w:sz w:val="24"/>
          <w:szCs w:val="24"/>
        </w:rPr>
      </w:pP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b/>
          <w:bCs/>
          <w:sz w:val="24"/>
          <w:szCs w:val="24"/>
        </w:rPr>
        <w:t>В том году таких классов было – 12, нынче-8</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В то же время есть классы с очень низкими показателями (менее 40%)</w:t>
      </w:r>
    </w:p>
    <w:tbl>
      <w:tblPr>
        <w:tblW w:w="9377" w:type="dxa"/>
        <w:tblCellMar>
          <w:left w:w="0" w:type="dxa"/>
          <w:right w:w="0" w:type="dxa"/>
        </w:tblCellMar>
        <w:tblLook w:val="04A0" w:firstRow="1" w:lastRow="0" w:firstColumn="1" w:lastColumn="0" w:noHBand="0" w:noVBand="1"/>
      </w:tblPr>
      <w:tblGrid>
        <w:gridCol w:w="2600"/>
        <w:gridCol w:w="3037"/>
        <w:gridCol w:w="3740"/>
      </w:tblGrid>
      <w:tr w:rsidR="00346879" w:rsidRPr="00346879" w:rsidTr="00EE3CFA">
        <w:trPr>
          <w:trHeight w:val="689"/>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Класс</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качества</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ФИО классного</w:t>
            </w:r>
          </w:p>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руководителя</w:t>
            </w:r>
          </w:p>
        </w:tc>
      </w:tr>
      <w:tr w:rsidR="00346879" w:rsidRPr="00346879" w:rsidTr="00EE3CFA">
        <w:trPr>
          <w:trHeight w:val="480"/>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5Б </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38,46</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Хакимова Р.А. </w:t>
            </w:r>
          </w:p>
        </w:tc>
      </w:tr>
      <w:tr w:rsidR="00346879" w:rsidRPr="00346879" w:rsidTr="00EE3CFA">
        <w:trPr>
          <w:trHeight w:val="437"/>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6А</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130"/>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26,67 (в том году-51,72)</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Закирова К.Н.</w:t>
            </w:r>
          </w:p>
        </w:tc>
      </w:tr>
      <w:tr w:rsidR="00346879" w:rsidRPr="00346879" w:rsidTr="00EE3CFA">
        <w:trPr>
          <w:trHeight w:val="434"/>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6Б</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130"/>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29,03 (в том году-58,06)</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Гарифзянова Р.Н.</w:t>
            </w:r>
          </w:p>
        </w:tc>
      </w:tr>
      <w:tr w:rsidR="00346879" w:rsidRPr="00346879" w:rsidTr="00EE3CFA">
        <w:trPr>
          <w:trHeight w:val="539"/>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8А</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130"/>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29,63 (в том году-12,5)</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Закирова Р.Р.</w:t>
            </w:r>
          </w:p>
        </w:tc>
      </w:tr>
      <w:tr w:rsidR="00346879" w:rsidRPr="00346879" w:rsidTr="00EE3CFA">
        <w:trPr>
          <w:trHeight w:val="425"/>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8Б</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130"/>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29,63  (в том году-24)</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Зарипова Л.Р.</w:t>
            </w:r>
          </w:p>
        </w:tc>
      </w:tr>
      <w:tr w:rsidR="00346879" w:rsidRPr="00346879" w:rsidTr="00EE3CFA">
        <w:trPr>
          <w:trHeight w:val="437"/>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9А</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27,59 (в том году-32,14)</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Вафина Г.Ш.</w:t>
            </w:r>
          </w:p>
        </w:tc>
      </w:tr>
      <w:tr w:rsidR="00346879" w:rsidRPr="00346879" w:rsidTr="00EE3CFA">
        <w:trPr>
          <w:trHeight w:val="515"/>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9Б</w:t>
            </w:r>
          </w:p>
        </w:tc>
        <w:tc>
          <w:tcPr>
            <w:tcW w:w="303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32,14 (в том году-18,52)</w:t>
            </w:r>
          </w:p>
        </w:tc>
        <w:tc>
          <w:tcPr>
            <w:tcW w:w="374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ind w:firstLine="432"/>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Надершина Л.Ф.</w:t>
            </w:r>
          </w:p>
        </w:tc>
      </w:tr>
    </w:tbl>
    <w:p w:rsidR="00346879" w:rsidRPr="00346879" w:rsidRDefault="00346879" w:rsidP="00346879">
      <w:pPr>
        <w:spacing w:after="0" w:line="276" w:lineRule="auto"/>
        <w:jc w:val="both"/>
        <w:rPr>
          <w:rFonts w:ascii="Times New Roman" w:eastAsia="Calibri" w:hAnsi="Times New Roman" w:cs="Times New Roman"/>
          <w:b/>
          <w:bCs/>
          <w:sz w:val="24"/>
          <w:szCs w:val="24"/>
          <w:u w:val="single"/>
        </w:rPr>
      </w:pPr>
    </w:p>
    <w:p w:rsidR="00346879" w:rsidRPr="00346879" w:rsidRDefault="00346879" w:rsidP="00346879">
      <w:pPr>
        <w:spacing w:after="0" w:line="276" w:lineRule="auto"/>
        <w:ind w:firstLine="1"/>
        <w:jc w:val="both"/>
        <w:rPr>
          <w:rFonts w:ascii="Times New Roman" w:eastAsia="Calibri" w:hAnsi="Times New Roman" w:cs="Times New Roman"/>
          <w:b/>
          <w:bCs/>
          <w:sz w:val="24"/>
          <w:szCs w:val="24"/>
          <w:u w:val="single"/>
        </w:rPr>
      </w:pPr>
    </w:p>
    <w:p w:rsidR="00346879" w:rsidRPr="00346879" w:rsidRDefault="00346879" w:rsidP="00346879">
      <w:pPr>
        <w:spacing w:after="0" w:line="276" w:lineRule="auto"/>
        <w:ind w:firstLine="1"/>
        <w:jc w:val="both"/>
        <w:rPr>
          <w:rFonts w:ascii="Times New Roman" w:eastAsia="Calibri" w:hAnsi="Times New Roman" w:cs="Times New Roman"/>
          <w:sz w:val="24"/>
          <w:szCs w:val="24"/>
          <w:u w:val="single"/>
        </w:rPr>
      </w:pPr>
      <w:r w:rsidRPr="00346879">
        <w:rPr>
          <w:rFonts w:ascii="Times New Roman" w:eastAsia="Calibri" w:hAnsi="Times New Roman" w:cs="Times New Roman"/>
          <w:bCs/>
          <w:sz w:val="24"/>
          <w:szCs w:val="24"/>
          <w:u w:val="single"/>
        </w:rPr>
        <w:t xml:space="preserve">По сравнению с прошлым годом в 8А, 8Б,9Б  повысилась успеваемость  </w:t>
      </w:r>
    </w:p>
    <w:p w:rsidR="00346879" w:rsidRPr="00346879" w:rsidRDefault="00346879" w:rsidP="00346879">
      <w:pPr>
        <w:spacing w:after="0" w:line="276" w:lineRule="auto"/>
        <w:ind w:firstLine="1"/>
        <w:jc w:val="both"/>
        <w:rPr>
          <w:rFonts w:ascii="Times New Roman" w:eastAsia="Calibri" w:hAnsi="Times New Roman" w:cs="Times New Roman"/>
          <w:sz w:val="24"/>
          <w:szCs w:val="24"/>
          <w:u w:val="single"/>
        </w:rPr>
      </w:pPr>
      <w:r w:rsidRPr="00346879">
        <w:rPr>
          <w:rFonts w:ascii="Times New Roman" w:eastAsia="Calibri" w:hAnsi="Times New Roman" w:cs="Times New Roman"/>
          <w:bCs/>
          <w:sz w:val="24"/>
          <w:szCs w:val="24"/>
          <w:u w:val="single"/>
        </w:rPr>
        <w:t xml:space="preserve">Но в слабоуспевающие по сравнению с тем годом попали   6А, 6Б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В 2016-2017 учебном году необходимо усилить контроль  над учебно-  воспитательной работой в этих классах.</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Эти факты явно свидетельствуют о том, что % качество обученности понижается. Это можно объяснить тем, что возрастают требования учителей, оценки ставятся более объективно.</w:t>
      </w:r>
    </w:p>
    <w:p w:rsidR="00346879" w:rsidRPr="00346879" w:rsidRDefault="00346879" w:rsidP="00346879">
      <w:pPr>
        <w:spacing w:after="0" w:line="276" w:lineRule="auto"/>
        <w:ind w:firstLine="1"/>
        <w:jc w:val="both"/>
        <w:rPr>
          <w:rFonts w:ascii="Times New Roman" w:eastAsia="Calibri" w:hAnsi="Times New Roman" w:cs="Times New Roman"/>
          <w:b/>
          <w:i/>
          <w:sz w:val="24"/>
          <w:szCs w:val="24"/>
        </w:rPr>
      </w:pPr>
      <w:r w:rsidRPr="00346879">
        <w:rPr>
          <w:rFonts w:ascii="Times New Roman" w:eastAsia="Calibri" w:hAnsi="Times New Roman" w:cs="Times New Roman"/>
          <w:sz w:val="24"/>
          <w:szCs w:val="24"/>
        </w:rPr>
        <w:t xml:space="preserve"> Рекомендация: необходимо повышать  </w:t>
      </w:r>
      <w:r w:rsidRPr="00346879">
        <w:rPr>
          <w:rFonts w:ascii="Times New Roman" w:eastAsia="Calibri" w:hAnsi="Times New Roman" w:cs="Times New Roman"/>
          <w:b/>
          <w:i/>
          <w:sz w:val="24"/>
          <w:szCs w:val="24"/>
        </w:rPr>
        <w:t>качество преподавания учебных занятий. внедрять деятельностные технологии с учетом требований ФГОС начального и основного общего образования.</w:t>
      </w:r>
      <w:r w:rsidRPr="00346879">
        <w:rPr>
          <w:rFonts w:ascii="Times New Roman" w:eastAsia="Calibri" w:hAnsi="Times New Roman" w:cs="Times New Roman"/>
          <w:b/>
          <w:i/>
          <w:sz w:val="24"/>
          <w:szCs w:val="24"/>
        </w:rPr>
        <w:tab/>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Результаты итоговой аттестации</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ind w:firstLine="142"/>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 этом учебном году в школе обучались  36  учащихся 11-х классов.</w:t>
      </w:r>
    </w:p>
    <w:p w:rsidR="00346879" w:rsidRPr="00346879" w:rsidRDefault="00346879" w:rsidP="00346879">
      <w:pPr>
        <w:spacing w:after="0" w:line="276" w:lineRule="auto"/>
        <w:ind w:firstLine="426"/>
        <w:jc w:val="center"/>
        <w:rPr>
          <w:rFonts w:ascii="Times New Roman" w:eastAsia="Calibri" w:hAnsi="Times New Roman" w:cs="Times New Roman"/>
          <w:b/>
          <w:spacing w:val="2"/>
          <w:sz w:val="24"/>
          <w:szCs w:val="24"/>
        </w:rPr>
      </w:pPr>
      <w:r w:rsidRPr="00346879">
        <w:rPr>
          <w:rFonts w:ascii="Times New Roman" w:eastAsia="Calibri" w:hAnsi="Times New Roman" w:cs="Times New Roman"/>
          <w:b/>
          <w:spacing w:val="2"/>
          <w:sz w:val="24"/>
          <w:szCs w:val="24"/>
        </w:rPr>
        <w:t>Результаты итоговой аттестации</w:t>
      </w:r>
    </w:p>
    <w:p w:rsidR="00346879" w:rsidRPr="00346879" w:rsidRDefault="00346879" w:rsidP="00346879">
      <w:pPr>
        <w:spacing w:after="0" w:line="276" w:lineRule="auto"/>
        <w:ind w:firstLine="426"/>
        <w:jc w:val="both"/>
        <w:rPr>
          <w:rFonts w:ascii="Times New Roman" w:eastAsia="Calibri" w:hAnsi="Times New Roman" w:cs="Times New Roman"/>
          <w:spacing w:val="1"/>
          <w:sz w:val="24"/>
          <w:szCs w:val="24"/>
        </w:rPr>
      </w:pPr>
      <w:r w:rsidRPr="00346879">
        <w:rPr>
          <w:rFonts w:ascii="Times New Roman" w:eastAsia="Calibri" w:hAnsi="Times New Roman" w:cs="Times New Roman"/>
          <w:spacing w:val="3"/>
          <w:sz w:val="24"/>
          <w:szCs w:val="24"/>
        </w:rPr>
        <w:t>Результаты итоговой аттестации</w:t>
      </w:r>
      <w:r w:rsidRPr="00346879">
        <w:rPr>
          <w:rFonts w:ascii="Times New Roman" w:eastAsia="Calibri" w:hAnsi="Times New Roman" w:cs="Times New Roman"/>
          <w:spacing w:val="1"/>
          <w:sz w:val="24"/>
          <w:szCs w:val="24"/>
        </w:rPr>
        <w:t xml:space="preserve"> отражены в таблице.</w:t>
      </w:r>
    </w:p>
    <w:tbl>
      <w:tblPr>
        <w:tblW w:w="9606" w:type="dxa"/>
        <w:tblCellMar>
          <w:left w:w="0" w:type="dxa"/>
          <w:right w:w="0" w:type="dxa"/>
        </w:tblCellMar>
        <w:tblLook w:val="04A0" w:firstRow="1" w:lastRow="0" w:firstColumn="1" w:lastColumn="0" w:noHBand="0" w:noVBand="1"/>
      </w:tblPr>
      <w:tblGrid>
        <w:gridCol w:w="3936"/>
        <w:gridCol w:w="2156"/>
        <w:gridCol w:w="1957"/>
        <w:gridCol w:w="1557"/>
      </w:tblGrid>
      <w:tr w:rsidR="00346879" w:rsidRPr="00346879" w:rsidTr="00EE3CFA">
        <w:trPr>
          <w:trHeight w:val="104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Наименование предметов</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2015</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2016</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Разница</w:t>
            </w:r>
          </w:p>
        </w:tc>
      </w:tr>
      <w:tr w:rsidR="00346879" w:rsidRPr="00346879" w:rsidTr="00EE3CFA">
        <w:trPr>
          <w:trHeight w:val="661"/>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Математика </w:t>
            </w:r>
            <w:r w:rsidRPr="00346879">
              <w:rPr>
                <w:rFonts w:ascii="Times New Roman" w:eastAsia="Calibri" w:hAnsi="Times New Roman" w:cs="Times New Roman"/>
                <w:b/>
                <w:bCs/>
                <w:kern w:val="24"/>
                <w:sz w:val="24"/>
                <w:szCs w:val="24"/>
              </w:rPr>
              <w:t>(профильный)</w:t>
            </w:r>
            <w:r w:rsidRPr="00346879">
              <w:rPr>
                <w:rFonts w:ascii="Times New Roman" w:eastAsia="Calibri" w:hAnsi="Times New Roman" w:cs="Times New Roman"/>
                <w:kern w:val="24"/>
                <w:sz w:val="24"/>
                <w:szCs w:val="24"/>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47,71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54,74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+7,03 </w:t>
            </w:r>
          </w:p>
        </w:tc>
      </w:tr>
      <w:tr w:rsidR="00346879" w:rsidRPr="00346879" w:rsidTr="00EE3CFA">
        <w:trPr>
          <w:trHeight w:val="541"/>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Математика </w:t>
            </w:r>
            <w:r w:rsidRPr="00346879">
              <w:rPr>
                <w:rFonts w:ascii="Times New Roman" w:eastAsia="Calibri" w:hAnsi="Times New Roman" w:cs="Times New Roman"/>
                <w:b/>
                <w:bCs/>
                <w:kern w:val="24"/>
                <w:sz w:val="24"/>
                <w:szCs w:val="24"/>
              </w:rPr>
              <w:t>(базовый)</w:t>
            </w:r>
            <w:r w:rsidRPr="00346879">
              <w:rPr>
                <w:rFonts w:ascii="Times New Roman" w:eastAsia="Calibri" w:hAnsi="Times New Roman" w:cs="Times New Roman"/>
                <w:kern w:val="24"/>
                <w:sz w:val="24"/>
                <w:szCs w:val="24"/>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4,35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4,5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+0,15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Русский язык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76,29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78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+1,71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Химия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68,70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-10,7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Биология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62,67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65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+2,33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Физика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54,11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50,5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-3,61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История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58,8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58,1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-0,7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Обществознание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60,77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60,8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+0,03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Английский язык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73,5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68,5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Информатика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77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Литература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72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63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-9 </w:t>
            </w:r>
          </w:p>
        </w:tc>
      </w:tr>
      <w:tr w:rsidR="00346879" w:rsidRPr="00346879" w:rsidTr="00EE3CFA">
        <w:trPr>
          <w:trHeight w:val="520"/>
        </w:trPr>
        <w:tc>
          <w:tcPr>
            <w:tcW w:w="393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География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89 </w:t>
            </w:r>
          </w:p>
        </w:tc>
        <w:tc>
          <w:tcPr>
            <w:tcW w:w="19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p>
        </w:tc>
      </w:tr>
    </w:tbl>
    <w:p w:rsidR="00346879" w:rsidRPr="00346879" w:rsidRDefault="00346879" w:rsidP="00346879">
      <w:pPr>
        <w:spacing w:after="0" w:line="276" w:lineRule="auto"/>
        <w:rPr>
          <w:rFonts w:ascii="Times New Roman" w:eastAsia="Calibri" w:hAnsi="Times New Roman" w:cs="Times New Roman"/>
          <w:sz w:val="24"/>
          <w:szCs w:val="24"/>
        </w:rPr>
      </w:pP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Средние баллы ЕГЭ по обязательным предметам имеют положительную тенденцию к росту по сравнению с прошлым годом.</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По предметам по выбору только по 2 предметам (биология и обществознание) результаты выше прошлогодних. А по всем остальным –ниже!</w:t>
      </w: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 xml:space="preserve">Средний балл по предметам ЕГЭ в сравнении с республиканскими и районными показателями </w:t>
      </w:r>
    </w:p>
    <w:p w:rsidR="00346879" w:rsidRPr="00346879" w:rsidRDefault="00346879" w:rsidP="00346879">
      <w:pPr>
        <w:spacing w:after="0" w:line="276" w:lineRule="auto"/>
        <w:jc w:val="both"/>
        <w:rPr>
          <w:rFonts w:ascii="Times New Roman" w:eastAsia="Calibri" w:hAnsi="Times New Roman" w:cs="Times New Roman"/>
          <w:sz w:val="24"/>
          <w:szCs w:val="24"/>
        </w:rPr>
      </w:pPr>
    </w:p>
    <w:tbl>
      <w:tblPr>
        <w:tblW w:w="9595" w:type="dxa"/>
        <w:tblCellMar>
          <w:left w:w="0" w:type="dxa"/>
          <w:right w:w="0" w:type="dxa"/>
        </w:tblCellMar>
        <w:tblLook w:val="04A0" w:firstRow="1" w:lastRow="0" w:firstColumn="1" w:lastColumn="0" w:noHBand="0" w:noVBand="1"/>
      </w:tblPr>
      <w:tblGrid>
        <w:gridCol w:w="2720"/>
        <w:gridCol w:w="1420"/>
        <w:gridCol w:w="1480"/>
        <w:gridCol w:w="1707"/>
        <w:gridCol w:w="2268"/>
      </w:tblGrid>
      <w:tr w:rsidR="00346879" w:rsidRPr="00346879" w:rsidTr="00EE3CFA">
        <w:trPr>
          <w:trHeight w:val="883"/>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97" w:type="dxa"/>
              <w:bottom w:w="0" w:type="dxa"/>
              <w:right w:w="97"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Предмет</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97" w:type="dxa"/>
              <w:bottom w:w="0" w:type="dxa"/>
              <w:right w:w="9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РТ</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97" w:type="dxa"/>
              <w:bottom w:w="0" w:type="dxa"/>
              <w:right w:w="9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Арский</w:t>
            </w:r>
          </w:p>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район</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97" w:type="dxa"/>
              <w:bottom w:w="0" w:type="dxa"/>
              <w:right w:w="9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АСОШ № 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97" w:type="dxa"/>
              <w:bottom w:w="0" w:type="dxa"/>
              <w:right w:w="9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
                <w:bCs/>
                <w:kern w:val="24"/>
                <w:sz w:val="24"/>
                <w:szCs w:val="24"/>
              </w:rPr>
              <w:t>Разница с РТ</w:t>
            </w:r>
            <w:r w:rsidRPr="00346879">
              <w:rPr>
                <w:rFonts w:ascii="Times New Roman" w:eastAsia="Calibri" w:hAnsi="Times New Roman" w:cs="Times New Roman"/>
                <w:kern w:val="24"/>
                <w:sz w:val="24"/>
                <w:szCs w:val="24"/>
              </w:rPr>
              <w:t xml:space="preserve"> </w:t>
            </w:r>
          </w:p>
        </w:tc>
      </w:tr>
      <w:tr w:rsidR="00346879" w:rsidRPr="00346879" w:rsidTr="00EE3CFA">
        <w:trPr>
          <w:trHeight w:val="615"/>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lastRenderedPageBreak/>
              <w:t xml:space="preserve">Математика </w:t>
            </w: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b/>
                <w:bCs/>
                <w:kern w:val="24"/>
                <w:sz w:val="24"/>
                <w:szCs w:val="24"/>
              </w:rPr>
              <w:t>(профильный)</w:t>
            </w:r>
            <w:r w:rsidRPr="00346879">
              <w:rPr>
                <w:rFonts w:ascii="Times New Roman" w:eastAsia="Calibri" w:hAnsi="Times New Roman" w:cs="Times New Roman"/>
                <w:kern w:val="24"/>
                <w:sz w:val="24"/>
                <w:szCs w:val="24"/>
              </w:rPr>
              <w:t xml:space="preserve">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52,08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49,52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54,74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+2,66 </w:t>
            </w:r>
          </w:p>
        </w:tc>
      </w:tr>
      <w:tr w:rsidR="00346879" w:rsidRPr="00346879" w:rsidTr="00EE3CFA">
        <w:trPr>
          <w:trHeight w:val="51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Математика </w:t>
            </w:r>
            <w:r w:rsidRPr="00346879">
              <w:rPr>
                <w:rFonts w:ascii="Times New Roman" w:eastAsia="Calibri" w:hAnsi="Times New Roman" w:cs="Times New Roman"/>
                <w:b/>
                <w:bCs/>
                <w:kern w:val="24"/>
                <w:sz w:val="24"/>
                <w:szCs w:val="24"/>
              </w:rPr>
              <w:t>(базовый)</w:t>
            </w:r>
            <w:r w:rsidRPr="00346879">
              <w:rPr>
                <w:rFonts w:ascii="Times New Roman" w:eastAsia="Calibri" w:hAnsi="Times New Roman" w:cs="Times New Roman"/>
                <w:kern w:val="24"/>
                <w:sz w:val="24"/>
                <w:szCs w:val="24"/>
              </w:rPr>
              <w:t xml:space="preserve">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4,33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4,44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+0,17 </w:t>
            </w:r>
          </w:p>
        </w:tc>
      </w:tr>
      <w:tr w:rsidR="00346879" w:rsidRPr="00346879" w:rsidTr="00EE3CFA">
        <w:trPr>
          <w:trHeight w:val="57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Русский язык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73,05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71,54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78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+4,95 </w:t>
            </w:r>
          </w:p>
        </w:tc>
      </w:tr>
      <w:tr w:rsidR="00346879" w:rsidRPr="00346879" w:rsidTr="00EE3CFA">
        <w:trPr>
          <w:trHeight w:val="44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Химия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57,8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 </w:t>
            </w:r>
          </w:p>
        </w:tc>
      </w:tr>
      <w:tr w:rsidR="00346879" w:rsidRPr="00346879" w:rsidTr="00EE3CFA">
        <w:trPr>
          <w:trHeight w:val="44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Биология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58,76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58,8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+6,24 </w:t>
            </w:r>
          </w:p>
        </w:tc>
      </w:tr>
      <w:tr w:rsidR="00346879" w:rsidRPr="00346879" w:rsidTr="00EE3CFA">
        <w:trPr>
          <w:trHeight w:val="44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Физика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53,00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51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50,5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-2,5 </w:t>
            </w:r>
          </w:p>
        </w:tc>
      </w:tr>
      <w:tr w:rsidR="00346879" w:rsidRPr="00346879" w:rsidTr="00EE3CFA">
        <w:trPr>
          <w:trHeight w:val="44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История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53,75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54,1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58,1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+4,35 </w:t>
            </w:r>
          </w:p>
        </w:tc>
      </w:tr>
      <w:tr w:rsidR="00346879" w:rsidRPr="00346879" w:rsidTr="00EE3CFA">
        <w:trPr>
          <w:trHeight w:val="597"/>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Обществознание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57,27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58,6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60,8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tabs>
                <w:tab w:val="left" w:pos="330"/>
              </w:tabs>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+3,53 </w:t>
            </w:r>
          </w:p>
        </w:tc>
      </w:tr>
      <w:tr w:rsidR="00346879" w:rsidRPr="00346879" w:rsidTr="00EE3CFA">
        <w:trPr>
          <w:trHeight w:val="507"/>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Английский язык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74,88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55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68,5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-6,38 </w:t>
            </w:r>
          </w:p>
        </w:tc>
      </w:tr>
      <w:tr w:rsidR="00346879" w:rsidRPr="00346879" w:rsidTr="00EE3CFA">
        <w:trPr>
          <w:trHeight w:val="44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Литература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58,06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60 </w:t>
            </w: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63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+4,94 </w:t>
            </w:r>
          </w:p>
        </w:tc>
      </w:tr>
      <w:tr w:rsidR="00346879" w:rsidRPr="00346879" w:rsidTr="00EE3CFA">
        <w:trPr>
          <w:trHeight w:val="572"/>
        </w:trPr>
        <w:tc>
          <w:tcPr>
            <w:tcW w:w="27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Информатика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63,96 </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p>
        </w:tc>
        <w:tc>
          <w:tcPr>
            <w:tcW w:w="1707"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77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+13,04 </w:t>
            </w: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Если сравнить средние баллы в сравнении с районными, республиканскими, то можно увидеть, что  средний балл по многим предметам по школе выше, чем средняя оценка по району, по республике. Ниже республиканских показателей -по физике, английскому языку. </w:t>
      </w: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Выбор предметов для итоговой аттестации в форме ЕГЭ обучающихся</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11 классов</w:t>
      </w:r>
    </w:p>
    <w:tbl>
      <w:tblPr>
        <w:tblW w:w="10121" w:type="dxa"/>
        <w:tblLayout w:type="fixed"/>
        <w:tblCellMar>
          <w:left w:w="0" w:type="dxa"/>
          <w:right w:w="0" w:type="dxa"/>
        </w:tblCellMar>
        <w:tblLook w:val="04A0" w:firstRow="1" w:lastRow="0" w:firstColumn="1" w:lastColumn="0" w:noHBand="0" w:noVBand="1"/>
      </w:tblPr>
      <w:tblGrid>
        <w:gridCol w:w="766"/>
        <w:gridCol w:w="902"/>
        <w:gridCol w:w="798"/>
        <w:gridCol w:w="821"/>
        <w:gridCol w:w="597"/>
        <w:gridCol w:w="850"/>
        <w:gridCol w:w="851"/>
        <w:gridCol w:w="850"/>
        <w:gridCol w:w="709"/>
        <w:gridCol w:w="709"/>
        <w:gridCol w:w="567"/>
        <w:gridCol w:w="727"/>
        <w:gridCol w:w="517"/>
        <w:gridCol w:w="457"/>
      </w:tblGrid>
      <w:tr w:rsidR="00346879" w:rsidRPr="00346879" w:rsidTr="00EE3CFA">
        <w:trPr>
          <w:trHeight w:val="388"/>
        </w:trPr>
        <w:tc>
          <w:tcPr>
            <w:tcW w:w="766"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год </w:t>
            </w:r>
          </w:p>
        </w:tc>
        <w:tc>
          <w:tcPr>
            <w:tcW w:w="902"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Коли чество вы пуск ников </w:t>
            </w:r>
          </w:p>
        </w:tc>
        <w:tc>
          <w:tcPr>
            <w:tcW w:w="798"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Сдавали ЕГЭ </w:t>
            </w:r>
          </w:p>
        </w:tc>
        <w:tc>
          <w:tcPr>
            <w:tcW w:w="7198" w:type="dxa"/>
            <w:gridSpan w:val="10"/>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Предмет </w:t>
            </w:r>
          </w:p>
        </w:tc>
        <w:tc>
          <w:tcPr>
            <w:tcW w:w="45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rPr>
                <w:rFonts w:ascii="Times New Roman" w:eastAsia="Calibri" w:hAnsi="Times New Roman" w:cs="Times New Roman"/>
                <w:sz w:val="24"/>
                <w:szCs w:val="24"/>
              </w:rPr>
            </w:pPr>
          </w:p>
        </w:tc>
      </w:tr>
      <w:tr w:rsidR="00346879" w:rsidRPr="00346879" w:rsidTr="00EE3CFA">
        <w:trPr>
          <w:trHeight w:val="1527"/>
        </w:trPr>
        <w:tc>
          <w:tcPr>
            <w:tcW w:w="766"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Times New Roman" w:eastAsia="Calibri" w:hAnsi="Times New Roman" w:cs="Times New Roman"/>
                <w:sz w:val="24"/>
                <w:szCs w:val="24"/>
              </w:rPr>
            </w:pPr>
          </w:p>
        </w:tc>
        <w:tc>
          <w:tcPr>
            <w:tcW w:w="902"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Times New Roman" w:eastAsia="Calibri" w:hAnsi="Times New Roman" w:cs="Times New Roman"/>
                <w:sz w:val="24"/>
                <w:szCs w:val="24"/>
              </w:rPr>
            </w:pPr>
          </w:p>
        </w:tc>
        <w:tc>
          <w:tcPr>
            <w:tcW w:w="798"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Times New Roman" w:eastAsia="Calibri" w:hAnsi="Times New Roman" w:cs="Times New Roman"/>
                <w:sz w:val="24"/>
                <w:szCs w:val="24"/>
              </w:rPr>
            </w:pP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Матема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тика </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Физика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Химия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Биоло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гия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Рус.яз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История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Общ-во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Англ.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Яз </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Информати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ка </w:t>
            </w:r>
          </w:p>
        </w:tc>
        <w:tc>
          <w:tcPr>
            <w:tcW w:w="51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Литература </w:t>
            </w:r>
          </w:p>
        </w:tc>
        <w:tc>
          <w:tcPr>
            <w:tcW w:w="45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География</w:t>
            </w:r>
          </w:p>
        </w:tc>
      </w:tr>
      <w:tr w:rsidR="00346879" w:rsidRPr="00346879" w:rsidTr="00EE3CFA">
        <w:trPr>
          <w:trHeight w:val="703"/>
        </w:trPr>
        <w:tc>
          <w:tcPr>
            <w:tcW w:w="766"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2013-2014 </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35 </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35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35 </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13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4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35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12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26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 </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w:t>
            </w:r>
          </w:p>
        </w:tc>
        <w:tc>
          <w:tcPr>
            <w:tcW w:w="51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 </w:t>
            </w:r>
          </w:p>
        </w:tc>
        <w:tc>
          <w:tcPr>
            <w:tcW w:w="45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w:t>
            </w:r>
          </w:p>
        </w:tc>
      </w:tr>
      <w:tr w:rsidR="00346879" w:rsidRPr="00346879" w:rsidTr="00EE3CFA">
        <w:trPr>
          <w:trHeight w:val="1394"/>
        </w:trPr>
        <w:tc>
          <w:tcPr>
            <w:tcW w:w="766"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2014-2015 </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59 </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59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(214 чел.-экз.)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57 </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9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16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15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59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15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35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6 </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w:t>
            </w:r>
          </w:p>
        </w:tc>
        <w:tc>
          <w:tcPr>
            <w:tcW w:w="51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 </w:t>
            </w:r>
          </w:p>
        </w:tc>
        <w:tc>
          <w:tcPr>
            <w:tcW w:w="45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 </w:t>
            </w:r>
          </w:p>
        </w:tc>
      </w:tr>
      <w:tr w:rsidR="00346879" w:rsidRPr="00346879" w:rsidTr="00EE3CFA">
        <w:trPr>
          <w:trHeight w:val="1372"/>
        </w:trPr>
        <w:tc>
          <w:tcPr>
            <w:tcW w:w="766"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lastRenderedPageBreak/>
              <w:t>2015-2016</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36</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36 (123 чел.-экз)</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23</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36</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21</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w:t>
            </w:r>
          </w:p>
        </w:tc>
        <w:tc>
          <w:tcPr>
            <w:tcW w:w="51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w:t>
            </w:r>
          </w:p>
        </w:tc>
        <w:tc>
          <w:tcPr>
            <w:tcW w:w="457" w:type="dxa"/>
            <w:tcBorders>
              <w:top w:val="single" w:sz="8" w:space="0" w:color="000000"/>
              <w:left w:val="single" w:sz="8" w:space="0" w:color="000000"/>
              <w:bottom w:val="single" w:sz="8" w:space="0" w:color="000000"/>
              <w:right w:val="single" w:sz="8" w:space="0" w:color="000000"/>
            </w:tcBorders>
            <w:shd w:val="clear" w:color="auto" w:fill="auto"/>
            <w:tcMar>
              <w:top w:w="20" w:type="dxa"/>
              <w:left w:w="56" w:type="dxa"/>
              <w:bottom w:w="0" w:type="dxa"/>
              <w:right w:w="56"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w:t>
            </w:r>
          </w:p>
        </w:tc>
      </w:tr>
    </w:tbl>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p>
    <w:p w:rsidR="00346879" w:rsidRPr="00346879" w:rsidRDefault="00346879" w:rsidP="00346879">
      <w:pPr>
        <w:shd w:val="clear" w:color="auto" w:fill="FFFFFF"/>
        <w:spacing w:after="0" w:line="276" w:lineRule="auto"/>
        <w:jc w:val="both"/>
        <w:rPr>
          <w:rFonts w:ascii="Times New Roman" w:eastAsia="Calibri" w:hAnsi="Times New Roman" w:cs="Times New Roman"/>
          <w:sz w:val="24"/>
          <w:szCs w:val="24"/>
        </w:rPr>
      </w:pPr>
    </w:p>
    <w:p w:rsidR="00346879" w:rsidRPr="00346879" w:rsidRDefault="00346879" w:rsidP="00346879">
      <w:pPr>
        <w:shd w:val="clear" w:color="auto" w:fill="FFFFFF"/>
        <w:spacing w:after="0" w:line="276" w:lineRule="auto"/>
        <w:jc w:val="both"/>
        <w:rPr>
          <w:rFonts w:ascii="Times New Roman" w:eastAsia="Calibri" w:hAnsi="Times New Roman" w:cs="Times New Roman"/>
          <w:spacing w:val="9"/>
          <w:sz w:val="24"/>
          <w:szCs w:val="24"/>
        </w:rPr>
      </w:pPr>
      <w:r w:rsidRPr="00346879">
        <w:rPr>
          <w:rFonts w:ascii="Times New Roman" w:eastAsia="Calibri" w:hAnsi="Times New Roman" w:cs="Times New Roman"/>
          <w:sz w:val="24"/>
          <w:szCs w:val="24"/>
        </w:rPr>
        <w:t>Из предметов, выбранных выпускниками, наиболее востребованными оказались обществознание</w:t>
      </w:r>
      <w:r w:rsidRPr="00346879">
        <w:rPr>
          <w:rFonts w:ascii="Times New Roman" w:eastAsia="Calibri" w:hAnsi="Times New Roman" w:cs="Times New Roman"/>
          <w:spacing w:val="9"/>
          <w:sz w:val="24"/>
          <w:szCs w:val="24"/>
        </w:rPr>
        <w:t xml:space="preserve"> (сдавали 21 выпускник (58,3%)), физика (сдавали 13 выпускников (36,11%)), история (12 /33,3%), химия (сдавали 9 выпускников -25%), </w:t>
      </w:r>
    </w:p>
    <w:p w:rsidR="00346879" w:rsidRPr="00346879" w:rsidRDefault="00346879" w:rsidP="00346879">
      <w:pPr>
        <w:shd w:val="clear" w:color="auto" w:fill="FFFFFF"/>
        <w:spacing w:after="0" w:line="276" w:lineRule="auto"/>
        <w:jc w:val="both"/>
        <w:rPr>
          <w:rFonts w:ascii="Times New Roman" w:eastAsia="Calibri" w:hAnsi="Times New Roman" w:cs="Times New Roman"/>
          <w:spacing w:val="9"/>
          <w:sz w:val="24"/>
          <w:szCs w:val="24"/>
        </w:rPr>
      </w:pPr>
      <w:r w:rsidRPr="00346879">
        <w:rPr>
          <w:rFonts w:ascii="Times New Roman" w:eastAsia="Calibri" w:hAnsi="Times New Roman" w:cs="Times New Roman"/>
          <w:spacing w:val="9"/>
          <w:sz w:val="24"/>
          <w:szCs w:val="24"/>
        </w:rPr>
        <w:t xml:space="preserve">Ученики выбирали предметы в основном по профилю обучения. </w:t>
      </w:r>
      <w:r w:rsidRPr="00346879">
        <w:rPr>
          <w:rFonts w:ascii="Times New Roman" w:eastAsia="Calibri" w:hAnsi="Times New Roman" w:cs="Times New Roman"/>
          <w:bCs/>
          <w:sz w:val="24"/>
          <w:szCs w:val="24"/>
        </w:rPr>
        <w:t>Все это позволяет сделать вывод, что в целом в школе созданы условия  для обучения старшеклассников в соответствии с их профессиональными интересами и намерениями в отношении продолжения образования, то есть профили выбраны в основном правильно.</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Сведения о трудоустройстве выпускников профильных классов</w:t>
      </w:r>
    </w:p>
    <w:tbl>
      <w:tblPr>
        <w:tblW w:w="9317" w:type="dxa"/>
        <w:tblLayout w:type="fixed"/>
        <w:tblCellMar>
          <w:left w:w="0" w:type="dxa"/>
          <w:right w:w="0" w:type="dxa"/>
        </w:tblCellMar>
        <w:tblLook w:val="04A0" w:firstRow="1" w:lastRow="0" w:firstColumn="1" w:lastColumn="0" w:noHBand="0" w:noVBand="1"/>
      </w:tblPr>
      <w:tblGrid>
        <w:gridCol w:w="954"/>
        <w:gridCol w:w="1843"/>
        <w:gridCol w:w="1134"/>
        <w:gridCol w:w="2976"/>
        <w:gridCol w:w="1276"/>
        <w:gridCol w:w="1134"/>
      </w:tblGrid>
      <w:tr w:rsidR="00346879" w:rsidRPr="00346879" w:rsidTr="00EE3CFA">
        <w:trPr>
          <w:trHeight w:val="1765"/>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Класс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Профиль обучения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Количество выпускников </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Количество выпускников, поступивших по профилю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ВУЗ ов и ССУЗов </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поступления по по профилю </w:t>
            </w:r>
          </w:p>
        </w:tc>
      </w:tr>
      <w:tr w:rsidR="00346879" w:rsidRPr="00346879" w:rsidTr="00EE3CFA">
        <w:trPr>
          <w:trHeight w:val="2123"/>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11 А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Естественно-математический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20 </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Технический профиль-15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Медицинский профиль-2</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Педагогический (химия)-1 </w:t>
            </w:r>
          </w:p>
          <w:p w:rsidR="00346879" w:rsidRPr="00346879" w:rsidRDefault="00346879" w:rsidP="00346879">
            <w:pPr>
              <w:spacing w:after="0" w:line="276" w:lineRule="auto"/>
              <w:textAlignment w:val="baseline"/>
              <w:rPr>
                <w:rFonts w:ascii="Times New Roman" w:eastAsia="Calibri" w:hAnsi="Times New Roman" w:cs="Times New Roman"/>
                <w:kern w:val="24"/>
                <w:sz w:val="24"/>
                <w:szCs w:val="24"/>
              </w:rPr>
            </w:pPr>
            <w:r w:rsidRPr="00346879">
              <w:rPr>
                <w:rFonts w:ascii="Times New Roman" w:eastAsia="Calibri" w:hAnsi="Times New Roman" w:cs="Times New Roman"/>
                <w:kern w:val="24"/>
                <w:sz w:val="24"/>
                <w:szCs w:val="24"/>
              </w:rPr>
              <w:t xml:space="preserve">Экономический-2 (Гилязов Булат,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Имильбаев Артур)</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90 %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91,66%</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В том году-85,9 </w:t>
            </w:r>
          </w:p>
        </w:tc>
      </w:tr>
      <w:tr w:rsidR="00346879" w:rsidRPr="00346879" w:rsidTr="00EE3CFA">
        <w:trPr>
          <w:trHeight w:val="668"/>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11Б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Социально- экономический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16 </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Экономический профиль-6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Юридический профиль-3</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Исторический-2</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Филология (англ.)-1 </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Педагогический (история, англ.яз)-1</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Социальная работа-1</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Кинематография-1 </w:t>
            </w:r>
          </w:p>
          <w:p w:rsidR="00346879" w:rsidRPr="00346879" w:rsidRDefault="00346879" w:rsidP="00346879">
            <w:pPr>
              <w:spacing w:after="0" w:line="276" w:lineRule="auto"/>
              <w:textAlignment w:val="baseline"/>
              <w:rPr>
                <w:rFonts w:ascii="Times New Roman" w:eastAsia="Calibri" w:hAnsi="Times New Roman" w:cs="Times New Roman"/>
                <w:kern w:val="24"/>
                <w:sz w:val="24"/>
                <w:szCs w:val="24"/>
              </w:rPr>
            </w:pPr>
            <w:r w:rsidRPr="00346879">
              <w:rPr>
                <w:rFonts w:ascii="Times New Roman" w:eastAsia="Calibri" w:hAnsi="Times New Roman" w:cs="Times New Roman"/>
                <w:kern w:val="24"/>
                <w:sz w:val="24"/>
                <w:szCs w:val="24"/>
              </w:rPr>
              <w:t>Медицинский-1</w:t>
            </w:r>
          </w:p>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(Вафин Искандер)</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20" w:type="dxa"/>
              <w:left w:w="103" w:type="dxa"/>
              <w:bottom w:w="0" w:type="dxa"/>
              <w:right w:w="103"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 93,75% </w:t>
            </w: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Times New Roman" w:eastAsia="Calibri" w:hAnsi="Times New Roman" w:cs="Times New Roman"/>
                <w:sz w:val="24"/>
                <w:szCs w:val="24"/>
              </w:rPr>
            </w:pPr>
          </w:p>
        </w:tc>
      </w:tr>
    </w:tbl>
    <w:p w:rsidR="00346879" w:rsidRPr="00346879" w:rsidRDefault="00346879" w:rsidP="00346879">
      <w:pPr>
        <w:spacing w:after="0" w:line="276" w:lineRule="auto"/>
        <w:rPr>
          <w:rFonts w:ascii="Times New Roman" w:eastAsia="Calibri" w:hAnsi="Times New Roman" w:cs="Times New Roman"/>
          <w:b/>
          <w:bCs/>
          <w:sz w:val="24"/>
          <w:szCs w:val="24"/>
        </w:rPr>
      </w:pPr>
    </w:p>
    <w:p w:rsidR="00346879" w:rsidRPr="00346879" w:rsidRDefault="00346879" w:rsidP="00346879">
      <w:pPr>
        <w:spacing w:after="0" w:line="276" w:lineRule="auto"/>
        <w:rPr>
          <w:rFonts w:ascii="Times New Roman" w:eastAsia="Calibri" w:hAnsi="Times New Roman" w:cs="Times New Roman"/>
          <w:b/>
          <w:sz w:val="24"/>
          <w:szCs w:val="24"/>
        </w:rPr>
      </w:pPr>
      <w:r w:rsidRPr="00346879">
        <w:rPr>
          <w:rFonts w:ascii="Times New Roman" w:eastAsia="Calibri" w:hAnsi="Times New Roman" w:cs="Times New Roman"/>
          <w:b/>
          <w:bCs/>
          <w:sz w:val="24"/>
          <w:szCs w:val="24"/>
        </w:rPr>
        <w:t xml:space="preserve">Доля участников, не преодолевших минимальных порогов в 2015, 2016 годах  </w:t>
      </w:r>
    </w:p>
    <w:tbl>
      <w:tblPr>
        <w:tblW w:w="9606" w:type="dxa"/>
        <w:tblCellMar>
          <w:left w:w="0" w:type="dxa"/>
          <w:right w:w="0" w:type="dxa"/>
        </w:tblCellMar>
        <w:tblLook w:val="04A0" w:firstRow="1" w:lastRow="0" w:firstColumn="1" w:lastColumn="0" w:noHBand="0" w:noVBand="1"/>
      </w:tblPr>
      <w:tblGrid>
        <w:gridCol w:w="3510"/>
        <w:gridCol w:w="3494"/>
        <w:gridCol w:w="2602"/>
      </w:tblGrid>
      <w:tr w:rsidR="00346879" w:rsidRPr="00346879" w:rsidTr="00EE3CFA">
        <w:trPr>
          <w:trHeight w:val="304"/>
        </w:trPr>
        <w:tc>
          <w:tcPr>
            <w:tcW w:w="351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
                <w:bCs/>
                <w:kern w:val="24"/>
                <w:sz w:val="24"/>
                <w:szCs w:val="24"/>
              </w:rPr>
              <w:t>Предмет</w:t>
            </w:r>
          </w:p>
        </w:tc>
        <w:tc>
          <w:tcPr>
            <w:tcW w:w="6096"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
                <w:bCs/>
                <w:kern w:val="24"/>
                <w:sz w:val="24"/>
                <w:szCs w:val="24"/>
              </w:rPr>
              <w:t>АСОШ 1</w:t>
            </w:r>
          </w:p>
        </w:tc>
      </w:tr>
      <w:tr w:rsidR="00346879" w:rsidRPr="00346879" w:rsidTr="00EE3CFA">
        <w:trPr>
          <w:trHeight w:val="409"/>
        </w:trPr>
        <w:tc>
          <w:tcPr>
            <w:tcW w:w="351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rPr>
                <w:rFonts w:ascii="Times New Roman" w:eastAsia="Calibri" w:hAnsi="Times New Roman" w:cs="Times New Roman"/>
                <w:sz w:val="24"/>
                <w:szCs w:val="24"/>
              </w:rPr>
            </w:pPr>
          </w:p>
        </w:tc>
        <w:tc>
          <w:tcPr>
            <w:tcW w:w="3494"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2015 год</w:t>
            </w:r>
          </w:p>
        </w:tc>
        <w:tc>
          <w:tcPr>
            <w:tcW w:w="26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2016 год</w:t>
            </w:r>
          </w:p>
        </w:tc>
      </w:tr>
      <w:tr w:rsidR="00346879" w:rsidRPr="00346879" w:rsidTr="00EE3CFA">
        <w:trPr>
          <w:trHeight w:val="609"/>
        </w:trPr>
        <w:tc>
          <w:tcPr>
            <w:tcW w:w="351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Математика (профиль)</w:t>
            </w:r>
          </w:p>
        </w:tc>
        <w:tc>
          <w:tcPr>
            <w:tcW w:w="3494"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3 </w:t>
            </w:r>
          </w:p>
        </w:tc>
        <w:tc>
          <w:tcPr>
            <w:tcW w:w="26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 </w:t>
            </w:r>
          </w:p>
        </w:tc>
      </w:tr>
      <w:tr w:rsidR="00346879" w:rsidRPr="00346879" w:rsidTr="00EE3CFA">
        <w:trPr>
          <w:trHeight w:val="609"/>
        </w:trPr>
        <w:tc>
          <w:tcPr>
            <w:tcW w:w="351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 xml:space="preserve">Биология </w:t>
            </w:r>
          </w:p>
        </w:tc>
        <w:tc>
          <w:tcPr>
            <w:tcW w:w="3494"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 </w:t>
            </w:r>
          </w:p>
        </w:tc>
        <w:tc>
          <w:tcPr>
            <w:tcW w:w="26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0 </w:t>
            </w:r>
          </w:p>
        </w:tc>
      </w:tr>
      <w:tr w:rsidR="00346879" w:rsidRPr="00346879" w:rsidTr="00EE3CFA">
        <w:trPr>
          <w:trHeight w:val="609"/>
        </w:trPr>
        <w:tc>
          <w:tcPr>
            <w:tcW w:w="3510"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lastRenderedPageBreak/>
              <w:t xml:space="preserve">Обществознание </w:t>
            </w:r>
          </w:p>
        </w:tc>
        <w:tc>
          <w:tcPr>
            <w:tcW w:w="3494"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 </w:t>
            </w:r>
          </w:p>
        </w:tc>
        <w:tc>
          <w:tcPr>
            <w:tcW w:w="26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bottom"/>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1 </w:t>
            </w:r>
          </w:p>
        </w:tc>
      </w:tr>
    </w:tbl>
    <w:p w:rsidR="00346879" w:rsidRPr="00346879" w:rsidRDefault="00346879" w:rsidP="00346879">
      <w:pPr>
        <w:spacing w:after="0" w:line="276" w:lineRule="auto"/>
        <w:jc w:val="center"/>
        <w:rPr>
          <w:rFonts w:ascii="Times New Roman" w:eastAsia="Calibri" w:hAnsi="Times New Roman" w:cs="Times New Roman"/>
          <w:b/>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Здесь наблюдается положительная тенденция.</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Лучшие индивидуальные результаты:</w:t>
      </w:r>
    </w:p>
    <w:tbl>
      <w:tblPr>
        <w:tblW w:w="9686" w:type="dxa"/>
        <w:tblCellMar>
          <w:left w:w="0" w:type="dxa"/>
          <w:right w:w="0" w:type="dxa"/>
        </w:tblCellMar>
        <w:tblLook w:val="04A0" w:firstRow="1" w:lastRow="0" w:firstColumn="1" w:lastColumn="0" w:noHBand="0" w:noVBand="1"/>
      </w:tblPr>
      <w:tblGrid>
        <w:gridCol w:w="3449"/>
        <w:gridCol w:w="1985"/>
        <w:gridCol w:w="1984"/>
        <w:gridCol w:w="2268"/>
      </w:tblGrid>
      <w:tr w:rsidR="00346879" w:rsidRPr="00346879" w:rsidTr="00EE3CFA">
        <w:trPr>
          <w:trHeight w:val="341"/>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Фамилия, имя, отчество</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балл</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предмет</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ФИО учителя</w:t>
            </w:r>
          </w:p>
        </w:tc>
      </w:tr>
      <w:tr w:rsidR="00346879" w:rsidRPr="00346879" w:rsidTr="00EE3CFA">
        <w:trPr>
          <w:trHeight w:val="555"/>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Мухаматнуров Булат Раисович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100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Исмагилова Алсу Нуретдиновна</w:t>
            </w:r>
          </w:p>
        </w:tc>
      </w:tr>
      <w:tr w:rsidR="00346879" w:rsidRPr="00346879" w:rsidTr="00EE3CFA">
        <w:trPr>
          <w:trHeight w:val="555"/>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Тимергалиева Эльвина Ильсуровна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Заляева Раушания Кавиевна</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Вафина Динара Ленаровна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Исмагилова Алсу Нуретдиновна</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Файзрахманова Диана Альбертовна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Исмагилова Алсу Нуретдиновна</w:t>
            </w:r>
          </w:p>
        </w:tc>
      </w:tr>
      <w:tr w:rsidR="00346879" w:rsidRPr="00346879" w:rsidTr="00EE3CFA">
        <w:trPr>
          <w:trHeight w:val="313"/>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Сафина Эндже Ильясовна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Заляева Раушания Кавиевна</w:t>
            </w:r>
          </w:p>
        </w:tc>
      </w:tr>
      <w:tr w:rsidR="00346879" w:rsidRPr="00346879" w:rsidTr="00EE3CFA">
        <w:trPr>
          <w:trHeight w:val="313"/>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Валиева Ляйля Раилевна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Заляева Раушания Кавиевна</w:t>
            </w:r>
          </w:p>
        </w:tc>
      </w:tr>
      <w:tr w:rsidR="00346879" w:rsidRPr="00346879" w:rsidTr="00EE3CFA">
        <w:trPr>
          <w:trHeight w:val="313"/>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Вафина Алиса Айдаровна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Заляева Раушания Кавиевна</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Гайнуллина Диана Фаридовна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Заляева Раушания Кавиевна</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Гиниатуллина Эльвира Руслановна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Заляева Раушания Кавиевна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Халиуллина Лейсан Ленаровна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Заляева Раушания Кавиевна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Кадырова Диана Булатовна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Исмагилова Алсу Нуретдиновна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Шарафеева Алина Гаязовна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Исмагилова Алсу Нуретдиновна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Бурганова Дина Фанилевна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Заляева Раушания Кавиевна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Гафурова Зухра Рамилевна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Заляева Раушания Кавиевна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Нигматуллина Лилия Рафисовна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Заляева Раушания Кавиевна </w:t>
            </w:r>
          </w:p>
        </w:tc>
      </w:tr>
      <w:tr w:rsidR="00346879" w:rsidRPr="00346879" w:rsidTr="00EE3CFA">
        <w:trPr>
          <w:trHeight w:val="313"/>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Сафина Эндже Ильясовна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Обществознание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Хуснутдинова  Гулсара Хасановна </w:t>
            </w:r>
          </w:p>
        </w:tc>
      </w:tr>
      <w:tr w:rsidR="00346879" w:rsidRPr="00346879" w:rsidTr="00EE3CFA">
        <w:trPr>
          <w:trHeight w:val="313"/>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Сафина Эндже Ильясовна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Английский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Брунько Лариса Викторовна</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Мухаматнуров Булат Раисович</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Биология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Ахметова Лилия Равилевна </w:t>
            </w:r>
          </w:p>
        </w:tc>
      </w:tr>
      <w:tr w:rsidR="00346879" w:rsidRPr="00346879" w:rsidTr="00EE3CFA">
        <w:trPr>
          <w:trHeight w:val="520"/>
        </w:trPr>
        <w:tc>
          <w:tcPr>
            <w:tcW w:w="3449"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lastRenderedPageBreak/>
              <w:t xml:space="preserve">Мухаматнуров Булат Раисович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Химия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47" w:type="dxa"/>
              <w:bottom w:w="0" w:type="dxa"/>
              <w:right w:w="47"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Камалова Эльвира Мидхатовна </w:t>
            </w:r>
          </w:p>
        </w:tc>
      </w:tr>
    </w:tbl>
    <w:p w:rsidR="00346879" w:rsidRPr="00346879" w:rsidRDefault="00346879" w:rsidP="00346879">
      <w:pPr>
        <w:spacing w:after="0" w:line="276" w:lineRule="auto"/>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Высокобалльники-19/123 =15,45%  В том году  (36/214=16,82%)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Доля участников ЕГЭ, получивших 80 баллов и более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3875"/>
        <w:gridCol w:w="3686"/>
      </w:tblGrid>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Предмет</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Арский</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район</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АСОШ № 1</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Русский язык</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15 </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Химия</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Биология</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Обществознание</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Английский язык</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1 </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История</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Литература</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Физика</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Математика</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0 </w:t>
            </w:r>
          </w:p>
        </w:tc>
      </w:tr>
      <w:tr w:rsidR="00346879" w:rsidRPr="00346879" w:rsidTr="00EE3CFA">
        <w:tc>
          <w:tcPr>
            <w:tcW w:w="204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Всего </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63 (в том году 65)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19  (15,4%)</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 том году 36 (16,8%))</w:t>
            </w:r>
          </w:p>
        </w:tc>
      </w:tr>
    </w:tbl>
    <w:p w:rsidR="00346879" w:rsidRPr="00346879" w:rsidRDefault="00346879" w:rsidP="00346879">
      <w:pPr>
        <w:spacing w:after="0" w:line="276" w:lineRule="auto"/>
        <w:rPr>
          <w:rFonts w:ascii="Times New Roman" w:eastAsia="Calibri" w:hAnsi="Times New Roman" w:cs="Times New Roman"/>
          <w:sz w:val="24"/>
          <w:szCs w:val="24"/>
        </w:rPr>
      </w:pPr>
    </w:p>
    <w:p w:rsidR="00346879" w:rsidRPr="00346879" w:rsidRDefault="00346879" w:rsidP="00346879">
      <w:pPr>
        <w:spacing w:after="0" w:line="276" w:lineRule="auto"/>
        <w:jc w:val="center"/>
        <w:rPr>
          <w:rFonts w:ascii="Times New Roman" w:eastAsia="Calibri" w:hAnsi="Times New Roman" w:cs="Times New Roman"/>
          <w:sz w:val="24"/>
          <w:szCs w:val="24"/>
        </w:rPr>
      </w:pPr>
      <w:r w:rsidRPr="00346879">
        <w:rPr>
          <w:rFonts w:ascii="Times New Roman" w:eastAsia="Calibri" w:hAnsi="Times New Roman" w:cs="Times New Roman"/>
          <w:sz w:val="24"/>
          <w:szCs w:val="24"/>
        </w:rPr>
        <w:t>Результаты  ЕГЭ  медалистов.</w:t>
      </w:r>
    </w:p>
    <w:tbl>
      <w:tblPr>
        <w:tblW w:w="9931" w:type="dxa"/>
        <w:tblCellMar>
          <w:left w:w="0" w:type="dxa"/>
          <w:right w:w="0" w:type="dxa"/>
        </w:tblCellMar>
        <w:tblLook w:val="04A0" w:firstRow="1" w:lastRow="0" w:firstColumn="1" w:lastColumn="0" w:noHBand="0" w:noVBand="1"/>
      </w:tblPr>
      <w:tblGrid>
        <w:gridCol w:w="680"/>
        <w:gridCol w:w="1937"/>
        <w:gridCol w:w="1543"/>
        <w:gridCol w:w="2268"/>
        <w:gridCol w:w="2268"/>
        <w:gridCol w:w="1235"/>
      </w:tblGrid>
      <w:tr w:rsidR="00346879" w:rsidRPr="00346879" w:rsidTr="00EE3CFA">
        <w:trPr>
          <w:trHeight w:val="1800"/>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w:t>
            </w:r>
            <w:r w:rsidRPr="00346879">
              <w:rPr>
                <w:rFonts w:ascii="Times New Roman" w:eastAsia="Calibri" w:hAnsi="Times New Roman" w:cs="Times New Roman"/>
                <w:kern w:val="24"/>
                <w:sz w:val="24"/>
                <w:szCs w:val="24"/>
              </w:rPr>
              <w:t xml:space="preserve"> </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Ф.И.О.</w:t>
            </w:r>
            <w:r w:rsidRPr="00346879">
              <w:rPr>
                <w:rFonts w:ascii="Times New Roman" w:eastAsia="Calibri" w:hAnsi="Times New Roman" w:cs="Times New Roman"/>
                <w:kern w:val="24"/>
                <w:sz w:val="24"/>
                <w:szCs w:val="24"/>
              </w:rPr>
              <w:t xml:space="preserve"> </w:t>
            </w:r>
          </w:p>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выпускника</w:t>
            </w:r>
            <w:r w:rsidRPr="00346879">
              <w:rPr>
                <w:rFonts w:ascii="Times New Roman" w:eastAsia="Calibri" w:hAnsi="Times New Roman" w:cs="Times New Roman"/>
                <w:kern w:val="24"/>
                <w:sz w:val="24"/>
                <w:szCs w:val="24"/>
              </w:rPr>
              <w:t xml:space="preserve"> </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Балл</w:t>
            </w:r>
            <w:r w:rsidRPr="00346879">
              <w:rPr>
                <w:rFonts w:ascii="Times New Roman" w:eastAsia="Calibri" w:hAnsi="Times New Roman" w:cs="Times New Roman"/>
                <w:kern w:val="24"/>
                <w:sz w:val="24"/>
                <w:szCs w:val="24"/>
              </w:rPr>
              <w:t xml:space="preserve"> </w:t>
            </w:r>
          </w:p>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по русскому языку</w:t>
            </w:r>
            <w:r w:rsidRPr="00346879">
              <w:rPr>
                <w:rFonts w:ascii="Times New Roman" w:eastAsia="Calibri" w:hAnsi="Times New Roman" w:cs="Times New Roman"/>
                <w:kern w:val="24"/>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 xml:space="preserve">Балл </w:t>
            </w:r>
          </w:p>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по математике</w:t>
            </w:r>
            <w:r w:rsidRPr="00346879">
              <w:rPr>
                <w:rFonts w:ascii="Times New Roman" w:eastAsia="Calibri" w:hAnsi="Times New Roman" w:cs="Times New Roman"/>
                <w:kern w:val="24"/>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Баллы по предметам по выбору</w:t>
            </w:r>
            <w:r w:rsidRPr="00346879">
              <w:rPr>
                <w:rFonts w:ascii="Times New Roman" w:eastAsia="Calibri" w:hAnsi="Times New Roman" w:cs="Times New Roman"/>
                <w:kern w:val="24"/>
                <w:sz w:val="24"/>
                <w:szCs w:val="24"/>
              </w:rPr>
              <w:t xml:space="preserve"> </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Средний балл</w:t>
            </w:r>
          </w:p>
        </w:tc>
      </w:tr>
      <w:tr w:rsidR="00346879" w:rsidRPr="00346879" w:rsidTr="00EE3CFA">
        <w:trPr>
          <w:trHeight w:val="1283"/>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Валиев Айзат Рамилевич</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78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базовый –5</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профиль-72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Информатика-77</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Обществознание-66</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73,25</w:t>
            </w:r>
          </w:p>
        </w:tc>
      </w:tr>
      <w:tr w:rsidR="00346879" w:rsidRPr="00346879" w:rsidTr="00EE3CFA">
        <w:trPr>
          <w:trHeight w:val="855"/>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2</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Вафина Динара Ленаровна</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базовый –5</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профиль-74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Физика-59</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76,33</w:t>
            </w:r>
          </w:p>
        </w:tc>
      </w:tr>
      <w:tr w:rsidR="00346879" w:rsidRPr="00346879" w:rsidTr="00EE3CFA">
        <w:trPr>
          <w:trHeight w:val="855"/>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3</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Мухаматнуров Булат Раисович</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100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базовый –5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Химия-90</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Биология-91</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93,67</w:t>
            </w:r>
          </w:p>
        </w:tc>
      </w:tr>
      <w:tr w:rsidR="00346879" w:rsidRPr="00346879" w:rsidTr="00EE3CFA">
        <w:trPr>
          <w:trHeight w:val="1283"/>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4</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Бурганова Дина Фанилевна</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базовый –5</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профиль-74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Обществознание-74</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История-75</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76,5</w:t>
            </w:r>
          </w:p>
        </w:tc>
      </w:tr>
      <w:tr w:rsidR="00346879" w:rsidRPr="00346879" w:rsidTr="00EE3CFA">
        <w:trPr>
          <w:trHeight w:val="1283"/>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lastRenderedPageBreak/>
              <w:t>5</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Гафурова Зухра Рамилевна</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83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базовый –5</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профиль-74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Обществознание-74</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История-72</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75,75</w:t>
            </w:r>
          </w:p>
        </w:tc>
      </w:tr>
      <w:tr w:rsidR="00346879" w:rsidRPr="00346879" w:rsidTr="00EE3CFA">
        <w:trPr>
          <w:trHeight w:val="1086"/>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6</w:t>
            </w:r>
          </w:p>
        </w:tc>
        <w:tc>
          <w:tcPr>
            <w:tcW w:w="1937"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 xml:space="preserve">Сафина Эндже Ильясовна </w:t>
            </w:r>
          </w:p>
        </w:tc>
        <w:tc>
          <w:tcPr>
            <w:tcW w:w="1543"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93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Матем базовый –5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Обществознание-90</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История-78</w:t>
            </w:r>
          </w:p>
          <w:p w:rsidR="00346879" w:rsidRPr="00346879" w:rsidRDefault="00346879" w:rsidP="00346879">
            <w:pPr>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kern w:val="24"/>
                <w:sz w:val="24"/>
                <w:szCs w:val="24"/>
              </w:rPr>
              <w:t>Англ. язык-96</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20" w:type="dxa"/>
              <w:left w:w="65" w:type="dxa"/>
              <w:bottom w:w="0" w:type="dxa"/>
              <w:right w:w="65" w:type="dxa"/>
            </w:tcMar>
            <w:hideMark/>
          </w:tcPr>
          <w:p w:rsidR="00346879" w:rsidRPr="00346879" w:rsidRDefault="00346879" w:rsidP="00346879">
            <w:pPr>
              <w:spacing w:after="0" w:line="276" w:lineRule="auto"/>
              <w:jc w:val="center"/>
              <w:textAlignment w:val="baseline"/>
              <w:rPr>
                <w:rFonts w:ascii="Times New Roman" w:eastAsia="Calibri" w:hAnsi="Times New Roman" w:cs="Times New Roman"/>
                <w:sz w:val="24"/>
                <w:szCs w:val="24"/>
              </w:rPr>
            </w:pPr>
            <w:r w:rsidRPr="00346879">
              <w:rPr>
                <w:rFonts w:ascii="Times New Roman" w:eastAsia="Calibri" w:hAnsi="Times New Roman" w:cs="Times New Roman"/>
                <w:bCs/>
                <w:kern w:val="24"/>
                <w:sz w:val="24"/>
                <w:szCs w:val="24"/>
              </w:rPr>
              <w:t>89,25</w:t>
            </w: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36 выпускников  преодолели минимальный порог, установленный Рособрнадзором и получили документ о среднем общем образовании, 6 претендентов на медали получили медали «За особые успехи в учении»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В настоящее время результаты ЕГЭ – основной объективный показатель качества обученности учащихся и работы учителей-предметников. Поэтому учителям – предметникам необходимо вести систематическую целенаправленную  работу по подготовке к ЕГЭ, усилить работу по подготовке к ЕГЭ, а каждому МО учителей школы разработать систему по эффективной подготовке к сдаче ЕГЭ по своим направлениям.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Рекомендации: при подготовке к ЕГЭ особое внимание обратить на «сильных» учеников, с высоким умственным потенциалом, применять индивидуальный и дифференцированный подход.</w:t>
      </w: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Результаты ОГЭ</w:t>
      </w: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Результаты итоговой  аттестации  учащихся 9  классов (ОГЭ)</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Русский язык</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-39)</w:t>
            </w:r>
          </w:p>
        </w:tc>
        <w:tc>
          <w:tcPr>
            <w:tcW w:w="850"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29</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69</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30,17</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3,97</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Надершина Л.Ф.</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31,82</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4,14</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Надершина Л.Ф.</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93</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34,57</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4,54</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Хакимова Р.А.</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85</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31</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18</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78,8</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32,16</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4,26</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Математика</w:t>
      </w:r>
    </w:p>
    <w:p w:rsidR="00346879" w:rsidRPr="00346879" w:rsidRDefault="00346879" w:rsidP="00346879">
      <w:pPr>
        <w:spacing w:after="0" w:line="276" w:lineRule="auto"/>
        <w:jc w:val="both"/>
        <w:rPr>
          <w:rFonts w:ascii="Times New Roman" w:eastAsia="Calibri" w:hAnsi="Times New Roman" w:cs="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1985"/>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-32)</w:t>
            </w:r>
          </w:p>
        </w:tc>
        <w:tc>
          <w:tcPr>
            <w:tcW w:w="850"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29</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58,6</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3,62</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Зарипова Л.Р.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96,4%</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16,68</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3,75</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Зарипова Л.Р.</w:t>
            </w:r>
          </w:p>
        </w:tc>
      </w:tr>
      <w:tr w:rsidR="00346879" w:rsidRPr="00346879" w:rsidTr="00EE3CFA">
        <w:trPr>
          <w:trHeight w:val="253"/>
        </w:trPr>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89,3</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18,9</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4,11</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Зарипова Л.Р.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85</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21</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98,8%</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74,1</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16,84</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3,82</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color w:val="FF0000"/>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Предметы по выбору:</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Обществознание</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3"/>
        <w:gridCol w:w="708"/>
        <w:gridCol w:w="709"/>
        <w:gridCol w:w="696"/>
        <w:gridCol w:w="580"/>
        <w:gridCol w:w="850"/>
        <w:gridCol w:w="993"/>
        <w:gridCol w:w="992"/>
        <w:gridCol w:w="1134"/>
        <w:gridCol w:w="1701"/>
      </w:tblGrid>
      <w:tr w:rsidR="00346879" w:rsidRPr="00346879" w:rsidTr="00EE3CFA">
        <w:trPr>
          <w:cantSplit/>
          <w:trHeight w:val="210"/>
        </w:trPr>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3"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693"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993"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-39)</w:t>
            </w:r>
          </w:p>
        </w:tc>
        <w:tc>
          <w:tcPr>
            <w:tcW w:w="1134"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696"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8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134"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696"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13</w:t>
            </w:r>
          </w:p>
        </w:tc>
        <w:tc>
          <w:tcPr>
            <w:tcW w:w="58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83,3</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29,16</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20,67</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3,125</w:t>
            </w:r>
          </w:p>
        </w:tc>
        <w:tc>
          <w:tcPr>
            <w:tcW w:w="170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rPr>
          <w:trHeight w:val="337"/>
        </w:trPr>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696"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13</w:t>
            </w:r>
          </w:p>
        </w:tc>
        <w:tc>
          <w:tcPr>
            <w:tcW w:w="58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88,89</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16,67</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20,39</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3,06</w:t>
            </w:r>
          </w:p>
        </w:tc>
        <w:tc>
          <w:tcPr>
            <w:tcW w:w="170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58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24,69</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3,5</w:t>
            </w:r>
          </w:p>
        </w:tc>
        <w:tc>
          <w:tcPr>
            <w:tcW w:w="170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58</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18</w:t>
            </w:r>
          </w:p>
        </w:tc>
        <w:tc>
          <w:tcPr>
            <w:tcW w:w="696"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w:t>
            </w:r>
          </w:p>
        </w:tc>
        <w:tc>
          <w:tcPr>
            <w:tcW w:w="58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89,66</w:t>
            </w:r>
          </w:p>
        </w:tc>
        <w:tc>
          <w:tcPr>
            <w:tcW w:w="99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21,69</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3,21</w:t>
            </w:r>
          </w:p>
        </w:tc>
        <w:tc>
          <w:tcPr>
            <w:tcW w:w="170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История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50"/>
        <w:gridCol w:w="709"/>
        <w:gridCol w:w="709"/>
        <w:gridCol w:w="708"/>
        <w:gridCol w:w="709"/>
        <w:gridCol w:w="992"/>
        <w:gridCol w:w="709"/>
        <w:gridCol w:w="992"/>
        <w:gridCol w:w="851"/>
        <w:gridCol w:w="2410"/>
      </w:tblGrid>
      <w:tr w:rsidR="00346879" w:rsidRPr="00346879" w:rsidTr="00EE3CFA">
        <w:trPr>
          <w:cantSplit/>
          <w:trHeight w:val="210"/>
        </w:trPr>
        <w:tc>
          <w:tcPr>
            <w:tcW w:w="71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85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83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992"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44)</w:t>
            </w:r>
          </w:p>
        </w:tc>
        <w:tc>
          <w:tcPr>
            <w:tcW w:w="851"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41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1"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rPr>
          <w:trHeight w:val="430"/>
        </w:trPr>
        <w:tc>
          <w:tcPr>
            <w:tcW w:w="7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69,2%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46,15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23,46</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3,31</w:t>
            </w:r>
          </w:p>
        </w:tc>
        <w:tc>
          <w:tcPr>
            <w:tcW w:w="24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c>
          <w:tcPr>
            <w:tcW w:w="7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28,25</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3,75</w:t>
            </w:r>
          </w:p>
        </w:tc>
        <w:tc>
          <w:tcPr>
            <w:tcW w:w="24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c>
          <w:tcPr>
            <w:tcW w:w="7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30,9</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w:t>
            </w:r>
          </w:p>
        </w:tc>
        <w:tc>
          <w:tcPr>
            <w:tcW w:w="24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c>
          <w:tcPr>
            <w:tcW w:w="7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85,19</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66,67</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26,93</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3,67</w:t>
            </w:r>
          </w:p>
        </w:tc>
        <w:tc>
          <w:tcPr>
            <w:tcW w:w="241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Биология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-46)</w:t>
            </w:r>
          </w:p>
        </w:tc>
        <w:tc>
          <w:tcPr>
            <w:tcW w:w="850"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Хазиева Э.Р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66,67</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28,67</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3,83</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Хазиева Э.Р.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28,4</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Хазиева Э.Р.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62,5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3,75</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Химия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992"/>
        <w:gridCol w:w="1985"/>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-34)</w:t>
            </w:r>
          </w:p>
        </w:tc>
        <w:tc>
          <w:tcPr>
            <w:tcW w:w="992"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19,4</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Ахметова Л.Р.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23,67</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4,22</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Ахметова Л.Р.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13</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76,9</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22,85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4,15</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Ахметова Л.Р.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27</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81,48</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22,48</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4,07</w:t>
            </w:r>
          </w:p>
        </w:tc>
        <w:tc>
          <w:tcPr>
            <w:tcW w:w="198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Физика</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40)</w:t>
            </w:r>
          </w:p>
        </w:tc>
        <w:tc>
          <w:tcPr>
            <w:tcW w:w="850"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4,0</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Гарипова Г.М.</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66,67</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3,83</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Гарипова Г.М.</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72,73</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24,18</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3,82</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Гарипова Г.М.</w:t>
            </w:r>
          </w:p>
        </w:tc>
      </w:tr>
      <w:tr w:rsidR="00346879" w:rsidRPr="00346879" w:rsidTr="00EE3CFA">
        <w:trPr>
          <w:trHeight w:val="331"/>
        </w:trPr>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13</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23,65</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3,85</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География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850"/>
        <w:gridCol w:w="851"/>
        <w:gridCol w:w="850"/>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85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851"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32)</w:t>
            </w:r>
          </w:p>
        </w:tc>
        <w:tc>
          <w:tcPr>
            <w:tcW w:w="850"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83,33</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16,67</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15,83</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Гайнетдинова М.А.</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90,9</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63,64</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20,55</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Гайнетдинова М.А.</w:t>
            </w:r>
          </w:p>
        </w:tc>
      </w:tr>
      <w:tr w:rsidR="00346879" w:rsidRPr="00346879" w:rsidTr="00EE3CFA">
        <w:trPr>
          <w:trHeight w:val="331"/>
        </w:trPr>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17</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88,24</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47</w:t>
            </w:r>
          </w:p>
        </w:tc>
        <w:tc>
          <w:tcPr>
            <w:tcW w:w="851"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18,88</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3,71</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Информатика и ИКТ</w:t>
      </w:r>
    </w:p>
    <w:p w:rsidR="00346879" w:rsidRPr="00346879" w:rsidRDefault="00346879" w:rsidP="00346879">
      <w:pPr>
        <w:spacing w:after="0" w:line="276" w:lineRule="auto"/>
        <w:jc w:val="both"/>
        <w:rPr>
          <w:rFonts w:ascii="Times New Roman" w:eastAsia="Calibri" w:hAnsi="Times New Roman" w:cs="Times New Roman"/>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кач.</w:t>
            </w:r>
          </w:p>
        </w:tc>
        <w:tc>
          <w:tcPr>
            <w:tcW w:w="992" w:type="dxa"/>
            <w:vMerge w:val="restart"/>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Средний перв. балл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r w:rsidRPr="00346879">
              <w:rPr>
                <w:rFonts w:ascii="Times New Roman" w:eastAsia="Calibri" w:hAnsi="Times New Roman" w:cs="Times New Roman"/>
                <w:sz w:val="24"/>
                <w:szCs w:val="24"/>
                <w:lang w:val="en-US"/>
              </w:rPr>
              <w:t>max-</w:t>
            </w:r>
            <w:r w:rsidRPr="00346879">
              <w:rPr>
                <w:rFonts w:ascii="Times New Roman" w:eastAsia="Calibri" w:hAnsi="Times New Roman" w:cs="Times New Roman"/>
                <w:sz w:val="24"/>
                <w:szCs w:val="24"/>
              </w:rPr>
              <w:t>22)</w:t>
            </w:r>
          </w:p>
        </w:tc>
        <w:tc>
          <w:tcPr>
            <w:tcW w:w="850"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2,5</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Альтапова Ч.Р.</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Закирова Р.Р.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Альтапова Ч.Р.</w:t>
            </w: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Закирова Р.Р.</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Альтапова Ч.Р.</w:t>
            </w: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Закирова Р.Р.</w:t>
            </w:r>
          </w:p>
        </w:tc>
      </w:tr>
      <w:tr w:rsidR="00346879" w:rsidRPr="00346879" w:rsidTr="00EE3CFA">
        <w:trPr>
          <w:trHeight w:val="331"/>
        </w:trPr>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FF0000"/>
                <w:sz w:val="24"/>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Средний балл по предметам ОГЭ в сравнении с республиканскими</w:t>
      </w: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и районными показателями</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843"/>
        <w:gridCol w:w="1985"/>
        <w:gridCol w:w="2693"/>
      </w:tblGrid>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Наименование предметов</w:t>
            </w:r>
          </w:p>
        </w:tc>
        <w:tc>
          <w:tcPr>
            <w:tcW w:w="6521" w:type="dxa"/>
            <w:gridSpan w:val="3"/>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2016 год</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Предмет</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РТ</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Арский</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район</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АСОШ № 1</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Математика</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3,87</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3,93</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3,82</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Русский язык</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4,09</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3,91</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4,26</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Химия</w:t>
            </w:r>
          </w:p>
        </w:tc>
        <w:tc>
          <w:tcPr>
            <w:tcW w:w="1843" w:type="dxa"/>
          </w:tcPr>
          <w:p w:rsidR="00346879" w:rsidRPr="00346879" w:rsidRDefault="00346879" w:rsidP="00346879">
            <w:pPr>
              <w:tabs>
                <w:tab w:val="left" w:pos="510"/>
                <w:tab w:val="center" w:pos="813"/>
              </w:tabs>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3,9</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4,07</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Биология</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3,43</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3,39</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3,75</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Физика</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3,49</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3,49</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3,85</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История</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3,27</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3,57</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3,67</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Обществознание</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3,29</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3,21</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География</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3,49</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3,8</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3,71</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Информатика</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3,72</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3,33</w:t>
            </w: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2,8</w:t>
            </w: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Литература</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3,57</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2376"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Английский язык</w:t>
            </w:r>
          </w:p>
        </w:tc>
        <w:tc>
          <w:tcPr>
            <w:tcW w:w="1843"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4,17</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693" w:type="dxa"/>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b/>
          <w:sz w:val="24"/>
          <w:szCs w:val="24"/>
        </w:rPr>
      </w:pPr>
      <w:r w:rsidRPr="00346879">
        <w:rPr>
          <w:rFonts w:ascii="Times New Roman" w:eastAsia="Calibri" w:hAnsi="Times New Roman" w:cs="Times New Roman"/>
          <w:b/>
          <w:sz w:val="24"/>
          <w:szCs w:val="24"/>
        </w:rPr>
        <w:t>Татарский  язык (татарская группа) (ЕРТ)</w:t>
      </w:r>
    </w:p>
    <w:p w:rsidR="00346879" w:rsidRPr="00346879" w:rsidRDefault="00346879" w:rsidP="00346879">
      <w:pPr>
        <w:spacing w:after="0" w:line="276" w:lineRule="auto"/>
        <w:jc w:val="both"/>
        <w:rPr>
          <w:rFonts w:ascii="Times New Roman" w:eastAsia="Calibri" w:hAnsi="Times New Roman" w:cs="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850"/>
        <w:gridCol w:w="1134"/>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85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1134"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134"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19</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89,5</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4,32</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Сафиуллина А.Н.</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87,5</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4,25</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Сафиуллина А.Н.</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16</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81,25</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4,5</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Сафиуллина А.Н.</w:t>
            </w:r>
          </w:p>
        </w:tc>
      </w:tr>
      <w:tr w:rsidR="00346879" w:rsidRPr="00346879" w:rsidTr="00EE3CFA">
        <w:trPr>
          <w:trHeight w:val="331"/>
        </w:trPr>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51</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86,27</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4,35</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Татарский  язык(русскоязычная группа) (ЕРТ)</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850"/>
        <w:gridCol w:w="1134"/>
        <w:gridCol w:w="2127"/>
      </w:tblGrid>
      <w:tr w:rsidR="00346879" w:rsidRPr="00346879" w:rsidTr="00EE3CFA">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успев.</w:t>
            </w:r>
          </w:p>
        </w:tc>
        <w:tc>
          <w:tcPr>
            <w:tcW w:w="850"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кач.</w:t>
            </w:r>
          </w:p>
        </w:tc>
        <w:tc>
          <w:tcPr>
            <w:tcW w:w="1134" w:type="dxa"/>
            <w:vMerge w:val="restart"/>
            <w:tcBorders>
              <w:top w:val="single" w:sz="4" w:space="0" w:color="auto"/>
              <w:left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Средняя оценка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134" w:type="dxa"/>
            <w:vMerge/>
            <w:tcBorders>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80</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4,2</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Вафина Г.Ш.</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12</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3,67</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Вафина Г.Ш.</w:t>
            </w:r>
          </w:p>
        </w:tc>
      </w:tr>
      <w:tr w:rsidR="00346879" w:rsidRPr="00346879" w:rsidTr="00EE3CFA">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90,9</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4,73</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Закирова К.Н.</w:t>
            </w:r>
          </w:p>
        </w:tc>
      </w:tr>
      <w:tr w:rsidR="00346879" w:rsidRPr="00346879" w:rsidTr="00EE3CFA">
        <w:trPr>
          <w:trHeight w:val="331"/>
        </w:trPr>
        <w:tc>
          <w:tcPr>
            <w:tcW w:w="1054"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33</w:t>
            </w:r>
          </w:p>
        </w:tc>
        <w:tc>
          <w:tcPr>
            <w:tcW w:w="823"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535"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72,73</w:t>
            </w:r>
          </w:p>
        </w:tc>
        <w:tc>
          <w:tcPr>
            <w:tcW w:w="1134" w:type="dxa"/>
            <w:tcBorders>
              <w:top w:val="single" w:sz="4" w:space="0" w:color="auto"/>
              <w:left w:val="single" w:sz="4" w:space="0" w:color="auto"/>
              <w:bottom w:val="single" w:sz="4" w:space="0" w:color="auto"/>
              <w:right w:val="single" w:sz="4" w:space="0" w:color="auto"/>
            </w:tcBorders>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4,18</w:t>
            </w:r>
          </w:p>
        </w:tc>
        <w:tc>
          <w:tcPr>
            <w:tcW w:w="2127" w:type="dxa"/>
            <w:tcBorders>
              <w:top w:val="single" w:sz="4" w:space="0" w:color="auto"/>
              <w:left w:val="single" w:sz="4" w:space="0" w:color="auto"/>
              <w:bottom w:val="single" w:sz="4" w:space="0" w:color="auto"/>
              <w:right w:val="single" w:sz="4" w:space="0" w:color="auto"/>
            </w:tcBorders>
            <w:hideMark/>
          </w:tcPr>
          <w:p w:rsidR="00346879" w:rsidRPr="00346879" w:rsidRDefault="00346879" w:rsidP="00346879">
            <w:pPr>
              <w:spacing w:after="0" w:line="276" w:lineRule="auto"/>
              <w:jc w:val="both"/>
              <w:rPr>
                <w:rFonts w:ascii="Times New Roman" w:eastAsia="Calibri" w:hAnsi="Times New Roman" w:cs="Times New Roman"/>
                <w:sz w:val="24"/>
                <w:szCs w:val="24"/>
              </w:rPr>
            </w:pP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bCs/>
          <w:sz w:val="24"/>
          <w:szCs w:val="24"/>
        </w:rPr>
        <w:t xml:space="preserve"> </w:t>
      </w:r>
      <w:r w:rsidRPr="00346879">
        <w:rPr>
          <w:rFonts w:ascii="Times New Roman" w:eastAsia="Calibri" w:hAnsi="Times New Roman" w:cs="Times New Roman"/>
          <w:sz w:val="24"/>
          <w:szCs w:val="24"/>
        </w:rPr>
        <w:t xml:space="preserve">В 9-х классах 85  выпускников  были допущены к итоговой аттестации, 84 допущенные к итоговой аттестации получили документ об основном общем образовании, 3 выпускника  получили аттестаты с отличием. Одна ученица Мойсеева Кристина не явилась на пересдачу ОГЭ по математике и допущена к пересдаче огэ по математике 5 сентября.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Анализ результатов итоговой аттестации позволяет сделать следующий вывод: в основном обучающиеся 9 и 11 классов усвоили Федеральный компонент государственного стандарта общего образования.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Рекомендации: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1.Учителям – предметникам  вести систематическую целенаправленную  работу по подготовке к ЕГЭ и ГИА, усилить работу по подготовке к ЕГЭ и ГИА.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2. Каждому учителю –предметнику сделать подробный анализ ЕГЭ 2016 года в сравнении с 2015 годом, выявить западающие темы, обсудить результаты на заседании МО.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3.Каждому методическому объединению учителей школы разработать систему по эффективной подготовке к сдаче ЕГЭ и ГИА по своим направлениям, разработать план по организации подготовки обучающихся к ЕГЭ и ГИА.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4.Усилить работу по профориентационной работе и предпрофильной подготовке в 9 классе с целью осознанного выбора профиля обучения, осознанного выбора предмета для сдачи ЕГЭ, так как основной причиной низких показателей является то, что не всегда выпускник мотивированно выбирает предмет для сдачи экзамена.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5.Повысить эффективность внутришкольного контроля за подготовкой к  ЕГЭ.</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Анализ работы с одаренными детьми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Работа с одаренными детьми является одной из основных задач, стоящих перед коллективом.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Участие в конкурсах, конференциях, олимпиадах  стимулирует обучающихся и учителей к поиску информации, развитию исследовательных и творческих умений, что приводит к повышению качества образования.</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Сравнительные итоги предметных олимпиад</w:t>
      </w:r>
    </w:p>
    <w:p w:rsidR="00346879" w:rsidRPr="00346879" w:rsidRDefault="00346879" w:rsidP="00346879">
      <w:pPr>
        <w:spacing w:after="0" w:line="276" w:lineRule="auto"/>
        <w:jc w:val="both"/>
        <w:rPr>
          <w:rFonts w:ascii="Times New Roman" w:eastAsia="Calibri" w:hAnsi="Times New Roman" w:cs="Times New Roman"/>
          <w:bCs/>
          <w:sz w:val="24"/>
          <w:szCs w:val="24"/>
        </w:rPr>
      </w:pPr>
    </w:p>
    <w:tbl>
      <w:tblPr>
        <w:tblW w:w="9796" w:type="dxa"/>
        <w:tblCellMar>
          <w:left w:w="0" w:type="dxa"/>
          <w:right w:w="0" w:type="dxa"/>
        </w:tblCellMar>
        <w:tblLook w:val="04A0" w:firstRow="1" w:lastRow="0" w:firstColumn="1" w:lastColumn="0" w:noHBand="0" w:noVBand="1"/>
      </w:tblPr>
      <w:tblGrid>
        <w:gridCol w:w="2003"/>
        <w:gridCol w:w="2074"/>
        <w:gridCol w:w="1701"/>
        <w:gridCol w:w="1843"/>
        <w:gridCol w:w="2175"/>
      </w:tblGrid>
      <w:tr w:rsidR="00346879" w:rsidRPr="00346879" w:rsidTr="00EE3CFA">
        <w:trPr>
          <w:trHeight w:val="567"/>
        </w:trPr>
        <w:tc>
          <w:tcPr>
            <w:tcW w:w="2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2012-2013 учебный год</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2013-2014 учебный год</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2014-2015 учебный год</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2015-2016 учебный год</w:t>
            </w:r>
          </w:p>
        </w:tc>
      </w:tr>
      <w:tr w:rsidR="00346879" w:rsidRPr="00346879" w:rsidTr="00EE3CFA">
        <w:trPr>
          <w:trHeight w:val="815"/>
        </w:trPr>
        <w:tc>
          <w:tcPr>
            <w:tcW w:w="2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Республиканский</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 xml:space="preserve"> уровень</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3</w:t>
            </w:r>
          </w:p>
        </w:tc>
      </w:tr>
      <w:tr w:rsidR="00346879" w:rsidRPr="00346879" w:rsidTr="00EE3CFA">
        <w:trPr>
          <w:trHeight w:val="1807"/>
        </w:trPr>
        <w:tc>
          <w:tcPr>
            <w:tcW w:w="2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lastRenderedPageBreak/>
              <w:t xml:space="preserve">Районный </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уровень</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82 призовых места</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Победители-23</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Призеры-59</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102 призовых места</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Победители-33</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Призеры-69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99 призовых мест</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Победители-33</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Призеры-66</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96 призовых мест</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Победители-23</w:t>
            </w:r>
          </w:p>
          <w:p w:rsidR="00346879" w:rsidRPr="00346879" w:rsidRDefault="00346879" w:rsidP="00346879">
            <w:pPr>
              <w:spacing w:after="0" w:line="276" w:lineRule="auto"/>
              <w:jc w:val="center"/>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Призеры-73</w:t>
            </w: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Cs/>
          <w:sz w:val="24"/>
          <w:szCs w:val="24"/>
        </w:rPr>
      </w:pPr>
      <w:r w:rsidRPr="00346879">
        <w:rPr>
          <w:rFonts w:ascii="Times New Roman" w:eastAsia="Calibri" w:hAnsi="Times New Roman" w:cs="Times New Roman"/>
          <w:b/>
          <w:bCs/>
          <w:sz w:val="24"/>
          <w:szCs w:val="24"/>
        </w:rPr>
        <w:t xml:space="preserve">Победители и призеры олимпиад  в начальной школе </w:t>
      </w:r>
      <w:r w:rsidRPr="00346879">
        <w:rPr>
          <w:rFonts w:ascii="Times New Roman" w:eastAsia="Calibri" w:hAnsi="Times New Roman" w:cs="Times New Roman"/>
          <w:bCs/>
          <w:sz w:val="24"/>
          <w:szCs w:val="24"/>
        </w:rPr>
        <w:br/>
      </w:r>
      <w:r w:rsidRPr="00346879">
        <w:rPr>
          <w:rFonts w:ascii="Times New Roman" w:eastAsia="Calibri" w:hAnsi="Times New Roman" w:cs="Times New Roman"/>
          <w:b/>
          <w:bCs/>
          <w:sz w:val="24"/>
          <w:szCs w:val="24"/>
        </w:rPr>
        <w:t>(республиканский уровень)</w:t>
      </w:r>
    </w:p>
    <w:p w:rsidR="00346879" w:rsidRPr="00346879" w:rsidRDefault="00346879" w:rsidP="00346879">
      <w:pPr>
        <w:spacing w:after="0" w:line="276" w:lineRule="auto"/>
        <w:jc w:val="center"/>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p>
    <w:tbl>
      <w:tblPr>
        <w:tblW w:w="9138" w:type="dxa"/>
        <w:tblInd w:w="-17" w:type="dxa"/>
        <w:tblLayout w:type="fixed"/>
        <w:tblCellMar>
          <w:left w:w="0" w:type="dxa"/>
          <w:right w:w="0" w:type="dxa"/>
        </w:tblCellMar>
        <w:tblLook w:val="04A0" w:firstRow="1" w:lastRow="0" w:firstColumn="1" w:lastColumn="0" w:noHBand="0" w:noVBand="1"/>
      </w:tblPr>
      <w:tblGrid>
        <w:gridCol w:w="17"/>
        <w:gridCol w:w="2601"/>
        <w:gridCol w:w="1843"/>
        <w:gridCol w:w="1559"/>
        <w:gridCol w:w="3105"/>
        <w:gridCol w:w="13"/>
      </w:tblGrid>
      <w:tr w:rsidR="00346879" w:rsidRPr="00346879" w:rsidTr="00EE3CFA">
        <w:trPr>
          <w:gridBefore w:val="1"/>
          <w:wBefore w:w="17" w:type="dxa"/>
          <w:trHeight w:val="32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Мероприятие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ФИ ученика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Место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Учитель </w:t>
            </w:r>
          </w:p>
        </w:tc>
      </w:tr>
      <w:tr w:rsidR="00346879" w:rsidRPr="00346879" w:rsidTr="00EE3CFA">
        <w:trPr>
          <w:gridBefore w:val="1"/>
          <w:wBefore w:w="17" w:type="dxa"/>
          <w:trHeight w:val="700"/>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очная олимпиада «Литературный марафон»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Абдрахманова Камилла</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победитель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r w:rsidR="00346879" w:rsidRPr="00346879" w:rsidTr="00EE3CFA">
        <w:trPr>
          <w:gridBefore w:val="1"/>
          <w:wBefore w:w="17" w:type="dxa"/>
          <w:trHeight w:val="68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очная олимпиада «Литературный марафон»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Шигабиева Азалия</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победитель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r w:rsidR="00346879" w:rsidRPr="00346879" w:rsidTr="00EE3CFA">
        <w:trPr>
          <w:gridBefore w:val="1"/>
          <w:wBefore w:w="17" w:type="dxa"/>
          <w:trHeight w:val="68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очная олимпиада «Литературный марафон»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Хасанова Рената</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призёр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r w:rsidR="00346879" w:rsidRPr="00346879" w:rsidTr="00EE3CFA">
        <w:trPr>
          <w:gridBefore w:val="1"/>
          <w:wBefore w:w="17" w:type="dxa"/>
          <w:trHeight w:val="576"/>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 Живое слово»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 xml:space="preserve">Салихова Дина,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 xml:space="preserve">призер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Салихова Г.И </w:t>
            </w:r>
          </w:p>
        </w:tc>
      </w:tr>
      <w:tr w:rsidR="00346879" w:rsidRPr="00346879" w:rsidTr="00EE3CFA">
        <w:trPr>
          <w:gridBefore w:val="1"/>
          <w:wBefore w:w="17" w:type="dxa"/>
          <w:trHeight w:val="64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 xml:space="preserve">Салихова Дина ,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призер</w:t>
            </w:r>
            <w:r w:rsidRPr="00346879">
              <w:rPr>
                <w:rFonts w:ascii="Times New Roman" w:eastAsia="Calibri" w:hAnsi="Times New Roman" w:cs="Times New Roman"/>
                <w:color w:val="000000"/>
                <w:kern w:val="24"/>
                <w:sz w:val="24"/>
                <w:szCs w:val="24"/>
                <w:lang w:eastAsia="ru-RU"/>
              </w:rPr>
              <w:t xml:space="preserve">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Салихова Г.И </w:t>
            </w:r>
          </w:p>
        </w:tc>
      </w:tr>
      <w:tr w:rsidR="00346879" w:rsidRPr="00346879" w:rsidTr="00EE3CFA">
        <w:trPr>
          <w:gridBefore w:val="1"/>
          <w:wBefore w:w="17" w:type="dxa"/>
          <w:trHeight w:val="1233"/>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предметная олимпиада для младших школьников «Эрудит» по русскому языку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 xml:space="preserve">Юсупова Алиса, </w:t>
            </w:r>
          </w:p>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2 А класс</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Никитина И. Н. </w:t>
            </w:r>
          </w:p>
        </w:tc>
      </w:tr>
      <w:tr w:rsidR="00346879" w:rsidRPr="00346879" w:rsidTr="00EE3CFA">
        <w:trPr>
          <w:gridBefore w:val="1"/>
          <w:wBefore w:w="17" w:type="dxa"/>
          <w:trHeight w:val="64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математике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Calibri" w:hAnsi="Times New Roman" w:cs="Times New Roman"/>
                <w:color w:val="000000"/>
                <w:kern w:val="24"/>
                <w:sz w:val="24"/>
                <w:szCs w:val="24"/>
                <w:lang w:eastAsia="ru-RU"/>
              </w:rPr>
            </w:pPr>
            <w:r w:rsidRPr="00346879">
              <w:rPr>
                <w:rFonts w:ascii="Times New Roman" w:eastAsia="Calibri" w:hAnsi="Times New Roman" w:cs="Times New Roman"/>
                <w:color w:val="000000"/>
                <w:kern w:val="24"/>
                <w:sz w:val="24"/>
                <w:szCs w:val="24"/>
                <w:lang w:eastAsia="ru-RU"/>
              </w:rPr>
              <w:t>Асатов Гадель,</w:t>
            </w:r>
          </w:p>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 1 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Кашапова Р.Р. </w:t>
            </w:r>
          </w:p>
        </w:tc>
      </w:tr>
      <w:tr w:rsidR="00346879" w:rsidRPr="00346879" w:rsidTr="00EE3CFA">
        <w:trPr>
          <w:gridBefore w:val="1"/>
          <w:wBefore w:w="17" w:type="dxa"/>
          <w:trHeight w:val="64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русскому языку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Зайнуллина Ралина, 1 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             призер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Кашапова Р.Р. </w:t>
            </w:r>
          </w:p>
        </w:tc>
      </w:tr>
      <w:tr w:rsidR="00346879" w:rsidRPr="00346879" w:rsidTr="00EE3CFA">
        <w:trPr>
          <w:gridBefore w:val="1"/>
          <w:wBefore w:w="17" w:type="dxa"/>
          <w:trHeight w:val="641"/>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русскому языку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Лошаков Данил, 1 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            призер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Кашапова Р.Р. </w:t>
            </w:r>
          </w:p>
        </w:tc>
      </w:tr>
      <w:tr w:rsidR="00346879" w:rsidRPr="00346879" w:rsidTr="00EE3CFA">
        <w:trPr>
          <w:gridBefore w:val="1"/>
          <w:wBefore w:w="17" w:type="dxa"/>
          <w:trHeight w:val="686"/>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lastRenderedPageBreak/>
              <w:t xml:space="preserve">Республиканская олимпиада по чтению «Живое слово»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Мухаметова Рената,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Before w:val="1"/>
          <w:wBefore w:w="17" w:type="dxa"/>
          <w:trHeight w:val="994"/>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математике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Молченко Александр,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победитель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Before w:val="1"/>
          <w:wBefore w:w="17" w:type="dxa"/>
          <w:trHeight w:val="686"/>
        </w:trPr>
        <w:tc>
          <w:tcPr>
            <w:tcW w:w="2601"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математике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Шакиров Амирхан, </w:t>
            </w:r>
          </w:p>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победитель </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After w:val="1"/>
          <w:wAfter w:w="13" w:type="dxa"/>
          <w:trHeight w:val="662"/>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математике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Мухаметова Рената,</w:t>
            </w:r>
          </w:p>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After w:val="1"/>
          <w:wAfter w:w="13" w:type="dxa"/>
          <w:trHeight w:val="662"/>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математике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Юсупов Азамат,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After w:val="1"/>
          <w:wAfter w:w="13" w:type="dxa"/>
          <w:trHeight w:val="662"/>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ind w:firstLine="130"/>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русскому языку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Молченко Александр, </w:t>
            </w:r>
          </w:p>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After w:val="1"/>
          <w:wAfter w:w="13" w:type="dxa"/>
          <w:trHeight w:val="662"/>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русскому языку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Мухаметова Рената, </w:t>
            </w:r>
          </w:p>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gridAfter w:val="1"/>
          <w:wAfter w:w="13" w:type="dxa"/>
          <w:trHeight w:val="960"/>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предметная олимпиада для младших школьников «Эрудит» по русскому языку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Мартьянова Валерия 4 Б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jc w:val="center"/>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призер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Валеева И.М. </w:t>
            </w:r>
          </w:p>
        </w:tc>
      </w:tr>
      <w:tr w:rsidR="00346879" w:rsidRPr="00346879" w:rsidTr="00EE3CFA">
        <w:trPr>
          <w:gridAfter w:val="1"/>
          <w:wAfter w:w="13" w:type="dxa"/>
          <w:trHeight w:val="849"/>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ind w:firstLine="144"/>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чтению «Живое слово».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Шигабиева Азалия, 4А</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победитель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66" w:type="dxa"/>
              <w:bottom w:w="0" w:type="dxa"/>
              <w:right w:w="66"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r w:rsidR="00346879" w:rsidRPr="00346879" w:rsidTr="00EE3CFA">
        <w:trPr>
          <w:gridAfter w:val="1"/>
          <w:wAfter w:w="13" w:type="dxa"/>
          <w:trHeight w:val="793"/>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ind w:firstLine="144"/>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чтению «Живое слово».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Абдрахманова Камилла</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Призёр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r w:rsidR="00346879" w:rsidRPr="00346879" w:rsidTr="00EE3CFA">
        <w:trPr>
          <w:gridAfter w:val="1"/>
          <w:wAfter w:w="13" w:type="dxa"/>
          <w:trHeight w:val="907"/>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математике «Эрудит».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Магсумов Амир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победитель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r w:rsidR="00346879" w:rsidRPr="00346879" w:rsidTr="00EE3CFA">
        <w:trPr>
          <w:gridAfter w:val="1"/>
          <w:wAfter w:w="13" w:type="dxa"/>
          <w:trHeight w:val="893"/>
        </w:trPr>
        <w:tc>
          <w:tcPr>
            <w:tcW w:w="26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tabs>
                <w:tab w:val="left" w:pos="430"/>
              </w:tabs>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Республиканская олимпиада по чтению «Живое слово».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Ахметзянов Азат</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Призёр </w:t>
            </w:r>
          </w:p>
        </w:tc>
        <w:tc>
          <w:tcPr>
            <w:tcW w:w="3105"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Гайнутдинова А.Р. </w:t>
            </w:r>
          </w:p>
        </w:tc>
      </w:tr>
    </w:tbl>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Увеличивается количество олимпиадников в начальной школе. 21 призовое место в олимпиадах респ.уровня, которые проводятся олимпиадным центром. Дети с начальной школы вовлекаются в олимпиадное движение, это стимулирует их к дальнейшему развитию.</w:t>
      </w: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Победители и призеры конкурсов в начальной школе (республиканский уровень)</w:t>
      </w:r>
    </w:p>
    <w:tbl>
      <w:tblPr>
        <w:tblW w:w="9403" w:type="dxa"/>
        <w:tblCellMar>
          <w:left w:w="0" w:type="dxa"/>
          <w:right w:w="0" w:type="dxa"/>
        </w:tblCellMar>
        <w:tblLook w:val="04A0" w:firstRow="1" w:lastRow="0" w:firstColumn="1" w:lastColumn="0" w:noHBand="0" w:noVBand="1"/>
      </w:tblPr>
      <w:tblGrid>
        <w:gridCol w:w="2741"/>
        <w:gridCol w:w="2693"/>
        <w:gridCol w:w="1559"/>
        <w:gridCol w:w="2410"/>
      </w:tblGrid>
      <w:tr w:rsidR="00346879" w:rsidRPr="00346879" w:rsidTr="00EE3CFA">
        <w:trPr>
          <w:trHeight w:val="331"/>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Мероприятие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ФИ ученика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Учитель </w:t>
            </w:r>
          </w:p>
        </w:tc>
      </w:tr>
      <w:tr w:rsidR="00346879" w:rsidRPr="00346879" w:rsidTr="00EE3CFA">
        <w:trPr>
          <w:trHeight w:val="662"/>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lastRenderedPageBreak/>
              <w:t xml:space="preserve">Республиканский конкурс чтецов «Капели  звонкие стихов»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Плотников Антон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1место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Ахунова Г.Г. </w:t>
            </w:r>
          </w:p>
        </w:tc>
      </w:tr>
      <w:tr w:rsidR="00346879" w:rsidRPr="00346879" w:rsidTr="00EE3CFA">
        <w:trPr>
          <w:trHeight w:val="662"/>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ind w:firstLine="130"/>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чтецов «Капели звонкие стихов»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Барышева Алеся, 3Б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2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Ахметгалиева Л.Р. </w:t>
            </w:r>
          </w:p>
        </w:tc>
      </w:tr>
      <w:tr w:rsidR="00346879" w:rsidRPr="00346879" w:rsidTr="00EE3CFA">
        <w:trPr>
          <w:trHeight w:val="767"/>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«Лучший культурный дневник»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Галиева Аделя,3б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1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Ахметгалиева Л.Р. </w:t>
            </w:r>
          </w:p>
        </w:tc>
      </w:tr>
      <w:tr w:rsidR="00346879" w:rsidRPr="00346879" w:rsidTr="00EE3CFA">
        <w:trPr>
          <w:trHeight w:val="794"/>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чтецов «Капели звонкие стихов»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Юсупова Алиса, 2 А класс</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3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Никитина И. Н. </w:t>
            </w:r>
          </w:p>
        </w:tc>
      </w:tr>
      <w:tr w:rsidR="00346879" w:rsidRPr="00346879" w:rsidTr="00EE3CFA">
        <w:trPr>
          <w:trHeight w:val="969"/>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 Республиканский конкурс чтецов «Капели звонкие стихов»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Хабибуллина Аделина</w:t>
            </w:r>
            <w:r w:rsidRPr="00346879">
              <w:rPr>
                <w:rFonts w:ascii="Times New Roman" w:eastAsia="Calibri" w:hAnsi="Times New Roman"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val="tt-RU" w:eastAsia="ru-RU"/>
              </w:rPr>
              <w:t>3 место</w:t>
            </w:r>
            <w:r w:rsidRPr="00346879">
              <w:rPr>
                <w:rFonts w:ascii="Times New Roman" w:eastAsia="Calibri" w:hAnsi="Times New Roman" w:cs="Times New Roman"/>
                <w:color w:val="000000"/>
                <w:kern w:val="24"/>
                <w:sz w:val="24"/>
                <w:szCs w:val="24"/>
                <w:lang w:eastAsia="ru-RU"/>
              </w:rPr>
              <w:t xml:space="preserve">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Заляева В.М. </w:t>
            </w:r>
          </w:p>
        </w:tc>
      </w:tr>
      <w:tr w:rsidR="00346879" w:rsidRPr="00346879" w:rsidTr="00EE3CFA">
        <w:trPr>
          <w:trHeight w:val="919"/>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чтецов «Капели звонкие стихов»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Фаттиева Карина,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1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trHeight w:val="1225"/>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поделок по произведениям Г.Тукая </w:t>
            </w:r>
            <w:r w:rsidRPr="00346879">
              <w:rPr>
                <w:rFonts w:ascii="Times New Roman" w:eastAsia="Calibri" w:hAnsi="Times New Roman" w:cs="Times New Roman"/>
                <w:color w:val="000000"/>
                <w:kern w:val="24"/>
                <w:sz w:val="24"/>
                <w:szCs w:val="24"/>
                <w:lang w:val="tt-RU" w:eastAsia="ru-RU"/>
              </w:rPr>
              <w:t>“</w:t>
            </w:r>
            <w:r w:rsidRPr="00346879">
              <w:rPr>
                <w:rFonts w:ascii="Times New Roman" w:eastAsia="Calibri" w:hAnsi="Times New Roman" w:cs="Times New Roman"/>
                <w:color w:val="000000"/>
                <w:kern w:val="24"/>
                <w:sz w:val="24"/>
                <w:szCs w:val="24"/>
                <w:lang w:eastAsia="ru-RU"/>
              </w:rPr>
              <w:t xml:space="preserve">Тукай </w:t>
            </w:r>
            <w:r w:rsidRPr="00346879">
              <w:rPr>
                <w:rFonts w:ascii="Times New Roman" w:eastAsia="Calibri" w:hAnsi="Times New Roman" w:cs="Times New Roman"/>
                <w:color w:val="000000"/>
                <w:kern w:val="24"/>
                <w:sz w:val="24"/>
                <w:szCs w:val="24"/>
                <w:lang w:val="tt-RU" w:eastAsia="ru-RU"/>
              </w:rPr>
              <w:t>дөньясына сәяхәт”</w:t>
            </w:r>
            <w:r w:rsidRPr="00346879">
              <w:rPr>
                <w:rFonts w:ascii="Times New Roman" w:eastAsia="Calibri" w:hAnsi="Times New Roman" w:cs="Times New Roman"/>
                <w:color w:val="000000"/>
                <w:kern w:val="24"/>
                <w:sz w:val="24"/>
                <w:szCs w:val="24"/>
                <w:lang w:eastAsia="ru-RU"/>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Абдуллина Илюза, Фаздалова Раяна,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1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trHeight w:val="1225"/>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поделок по произведениям Г.Тукая </w:t>
            </w:r>
            <w:r w:rsidRPr="00346879">
              <w:rPr>
                <w:rFonts w:ascii="Times New Roman" w:eastAsia="Calibri" w:hAnsi="Times New Roman" w:cs="Times New Roman"/>
                <w:color w:val="000000"/>
                <w:kern w:val="24"/>
                <w:sz w:val="24"/>
                <w:szCs w:val="24"/>
                <w:lang w:val="tt-RU" w:eastAsia="ru-RU"/>
              </w:rPr>
              <w:t>“</w:t>
            </w:r>
            <w:r w:rsidRPr="00346879">
              <w:rPr>
                <w:rFonts w:ascii="Times New Roman" w:eastAsia="Calibri" w:hAnsi="Times New Roman" w:cs="Times New Roman"/>
                <w:color w:val="000000"/>
                <w:kern w:val="24"/>
                <w:sz w:val="24"/>
                <w:szCs w:val="24"/>
                <w:lang w:eastAsia="ru-RU"/>
              </w:rPr>
              <w:t xml:space="preserve">Тукай </w:t>
            </w:r>
            <w:r w:rsidRPr="00346879">
              <w:rPr>
                <w:rFonts w:ascii="Times New Roman" w:eastAsia="Calibri" w:hAnsi="Times New Roman" w:cs="Times New Roman"/>
                <w:color w:val="000000"/>
                <w:kern w:val="24"/>
                <w:sz w:val="24"/>
                <w:szCs w:val="24"/>
                <w:lang w:val="tt-RU" w:eastAsia="ru-RU"/>
              </w:rPr>
              <w:t>дөньясына сәяхәт”</w:t>
            </w:r>
            <w:r w:rsidRPr="00346879">
              <w:rPr>
                <w:rFonts w:ascii="Times New Roman" w:eastAsia="Calibri" w:hAnsi="Times New Roman" w:cs="Times New Roman"/>
                <w:color w:val="000000"/>
                <w:kern w:val="24"/>
                <w:sz w:val="24"/>
                <w:szCs w:val="24"/>
                <w:lang w:eastAsia="ru-RU"/>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Гарипова Зиля, 3 В класс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1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r w:rsidR="00346879" w:rsidRPr="00346879" w:rsidTr="00EE3CFA">
        <w:trPr>
          <w:trHeight w:val="724"/>
        </w:trPr>
        <w:tc>
          <w:tcPr>
            <w:tcW w:w="274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Республиканский конкурс «Интеллект»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Команда 3 В класса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3 место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hideMark/>
          </w:tcPr>
          <w:p w:rsidR="00346879" w:rsidRPr="00346879" w:rsidRDefault="00346879" w:rsidP="00346879">
            <w:pPr>
              <w:spacing w:after="0" w:line="276" w:lineRule="auto"/>
              <w:rPr>
                <w:rFonts w:ascii="Times New Roman" w:eastAsia="Times New Roman" w:hAnsi="Times New Roman" w:cs="Times New Roman"/>
                <w:sz w:val="24"/>
                <w:szCs w:val="24"/>
                <w:lang w:eastAsia="ru-RU"/>
              </w:rPr>
            </w:pPr>
            <w:r w:rsidRPr="00346879">
              <w:rPr>
                <w:rFonts w:ascii="Times New Roman" w:eastAsia="Calibri" w:hAnsi="Times New Roman" w:cs="Times New Roman"/>
                <w:color w:val="000000"/>
                <w:kern w:val="24"/>
                <w:sz w:val="24"/>
                <w:szCs w:val="24"/>
                <w:lang w:eastAsia="ru-RU"/>
              </w:rPr>
              <w:t xml:space="preserve">Хуснутдинова Л.Х. </w:t>
            </w:r>
          </w:p>
        </w:tc>
      </w:tr>
    </w:tbl>
    <w:p w:rsidR="00346879" w:rsidRPr="00346879" w:rsidRDefault="00346879" w:rsidP="00346879">
      <w:pPr>
        <w:spacing w:after="0" w:line="276" w:lineRule="auto"/>
        <w:rPr>
          <w:rFonts w:ascii="Times New Roman" w:eastAsia="Calibri" w:hAnsi="Times New Roman" w:cs="Times New Roman"/>
          <w:b/>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Победители и призеры Республиканской олимпиады школьников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7"/>
        <w:gridCol w:w="1985"/>
        <w:gridCol w:w="1134"/>
        <w:gridCol w:w="2126"/>
      </w:tblGrid>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3827"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Мероприятие</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ФИ ученика</w:t>
            </w:r>
          </w:p>
        </w:tc>
        <w:tc>
          <w:tcPr>
            <w:tcW w:w="113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827"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Республиканская олимпиада школьников по физике</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 Алмаз, 8В класс</w:t>
            </w:r>
          </w:p>
        </w:tc>
        <w:tc>
          <w:tcPr>
            <w:tcW w:w="113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призер</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Гарипова Г.М.</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3827"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Республиканская олимпиада школьников по физической культуре</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 Алмаз, 8В класс</w:t>
            </w:r>
          </w:p>
        </w:tc>
        <w:tc>
          <w:tcPr>
            <w:tcW w:w="113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призер</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Сахбиев Т.З.</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3827"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Республиканская олимпиада школьников по ОБЖ</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 Инсаф, 8В класс</w:t>
            </w:r>
          </w:p>
        </w:tc>
        <w:tc>
          <w:tcPr>
            <w:tcW w:w="113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призер</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Саляхов А.А.</w:t>
            </w:r>
          </w:p>
        </w:tc>
      </w:tr>
    </w:tbl>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Традиционным стало проведение школьной научно-практической конференции. Школьная конференция способствует расширению исследовательской деятельности в школе, увеличивается охват обучающихся, занимающихся исслед.деятельностью</w:t>
      </w:r>
    </w:p>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rPr>
          <w:rFonts w:ascii="Times New Roman" w:eastAsia="Calibri" w:hAnsi="Times New Roman" w:cs="Times New Roman"/>
          <w:b/>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Победители и призеры очных  конференций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260"/>
        <w:gridCol w:w="1843"/>
        <w:gridCol w:w="1559"/>
        <w:gridCol w:w="2126"/>
      </w:tblGrid>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Мероприятие</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ФИ ученика</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rPr>
          <w:trHeight w:val="1509"/>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XIV республиканская научно-исследовательская конференция школьников «Рождественские чтения»</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Бурганова Дина,11Б класс</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 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Заляева Р.К.</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XIV республиканская научно-исследовательская конференция школьников «Рождественские чтения»</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Орлова Анастасия, 10А класс</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 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Исмагилова А.Н.</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lang w:val="en-US"/>
              </w:rPr>
              <w:t>XIV</w:t>
            </w:r>
            <w:r w:rsidRPr="00346879">
              <w:rPr>
                <w:rFonts w:ascii="Times New Roman" w:eastAsia="Calibri" w:hAnsi="Times New Roman" w:cs="Times New Roman"/>
                <w:sz w:val="24"/>
                <w:szCs w:val="24"/>
              </w:rPr>
              <w:t xml:space="preserve"> Международная молодежная научно-практическая конференция имени Каюма Насыри</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 Инсаф, 8В класс</w:t>
            </w: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Закиров Алмаз, 8В класс</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Диплом </w:t>
            </w:r>
            <w:r w:rsidRPr="00346879">
              <w:rPr>
                <w:rFonts w:ascii="Times New Roman" w:eastAsia="Calibri" w:hAnsi="Times New Roman" w:cs="Times New Roman"/>
                <w:sz w:val="24"/>
                <w:szCs w:val="24"/>
                <w:lang w:val="en-US"/>
              </w:rPr>
              <w:t>III</w:t>
            </w:r>
            <w:r w:rsidRPr="00346879">
              <w:rPr>
                <w:rFonts w:ascii="Times New Roman" w:eastAsia="Calibri" w:hAnsi="Times New Roman" w:cs="Times New Roman"/>
                <w:sz w:val="24"/>
                <w:szCs w:val="24"/>
              </w:rPr>
              <w:t xml:space="preserve"> степени</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Гаптелбарова Д.М.</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Республиканская научно-практическая конференция «Шаги в науку»</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Гатауллина Адиля, 7В класс</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1 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Маликова Ф.Ф.</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Научно-практическая конференция имени Ш.Марджани</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Тухфатуллина Талия, 8Б класс</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2 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Хайруллина Л.Ф.</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Республиканская конференция «Нобелевские надежды-2016»</w:t>
            </w:r>
          </w:p>
        </w:tc>
        <w:tc>
          <w:tcPr>
            <w:tcW w:w="1843"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Губайдуллина Ирке, 10Б класс</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2 место</w:t>
            </w:r>
          </w:p>
        </w:tc>
        <w:tc>
          <w:tcPr>
            <w:tcW w:w="2126"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Камалова Э.М.</w:t>
            </w:r>
          </w:p>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Хазиева Э.Р.</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3260"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Межрегиональная научно-практическая конференция имени Сагита Сунчелея, посвященная Году кино в России и Году водоохранных зон в Республике Татарстан</w:t>
            </w:r>
          </w:p>
        </w:tc>
        <w:tc>
          <w:tcPr>
            <w:tcW w:w="1843"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Хакимов Ильдар, 9В класс</w:t>
            </w:r>
          </w:p>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3 место</w:t>
            </w:r>
          </w:p>
          <w:p w:rsidR="00346879" w:rsidRPr="00346879" w:rsidRDefault="00346879" w:rsidP="00346879">
            <w:pPr>
              <w:spacing w:after="0" w:line="276" w:lineRule="auto"/>
              <w:jc w:val="both"/>
              <w:rPr>
                <w:rFonts w:ascii="Times New Roman" w:eastAsia="Calibri" w:hAnsi="Times New Roman" w:cs="Times New Roman"/>
                <w:sz w:val="24"/>
                <w:szCs w:val="24"/>
              </w:rPr>
            </w:pPr>
          </w:p>
        </w:tc>
        <w:tc>
          <w:tcPr>
            <w:tcW w:w="2126"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Хакимова Р.А.</w:t>
            </w:r>
          </w:p>
          <w:p w:rsidR="00346879" w:rsidRPr="00346879" w:rsidRDefault="00346879" w:rsidP="00346879">
            <w:pPr>
              <w:spacing w:after="0" w:line="276" w:lineRule="auto"/>
              <w:jc w:val="both"/>
              <w:rPr>
                <w:rFonts w:ascii="Times New Roman" w:eastAsia="Calibri" w:hAnsi="Times New Roman" w:cs="Times New Roman"/>
                <w:sz w:val="24"/>
                <w:szCs w:val="24"/>
              </w:rPr>
            </w:pPr>
          </w:p>
        </w:tc>
      </w:tr>
      <w:tr w:rsidR="00346879" w:rsidRPr="00346879" w:rsidTr="00EE3CFA">
        <w:trPr>
          <w:trHeight w:val="861"/>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8</w:t>
            </w:r>
          </w:p>
        </w:tc>
        <w:tc>
          <w:tcPr>
            <w:tcW w:w="326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XIV Республиканская научно-практическая конференция школьников имени Л.Н.Толстого</w:t>
            </w:r>
          </w:p>
        </w:tc>
        <w:tc>
          <w:tcPr>
            <w:tcW w:w="1843"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Хакимов Ильдар, 9В класс</w:t>
            </w: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3 место</w:t>
            </w:r>
          </w:p>
        </w:tc>
        <w:tc>
          <w:tcPr>
            <w:tcW w:w="2126"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Хакимова Р.А.</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3260"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color w:val="000000"/>
                <w:sz w:val="24"/>
                <w:szCs w:val="24"/>
              </w:rPr>
              <w:t xml:space="preserve">Туфан Миңнуллин исемендэге III республика конференциясе </w:t>
            </w:r>
          </w:p>
        </w:tc>
        <w:tc>
          <w:tcPr>
            <w:tcW w:w="1843"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Мустафина Камиля, 8В класс</w:t>
            </w: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дипломант</w:t>
            </w:r>
          </w:p>
        </w:tc>
        <w:tc>
          <w:tcPr>
            <w:tcW w:w="2126"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Сагитова Г.Г.</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10</w:t>
            </w:r>
          </w:p>
        </w:tc>
        <w:tc>
          <w:tcPr>
            <w:tcW w:w="3260" w:type="dxa"/>
          </w:tcPr>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 xml:space="preserve">Г. Тукайның 130 ел  тулу уңаеннан V Республикакүләм Г.Тукай укулары </w:t>
            </w:r>
          </w:p>
        </w:tc>
        <w:tc>
          <w:tcPr>
            <w:tcW w:w="1843"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color w:val="000000"/>
                <w:sz w:val="24"/>
                <w:szCs w:val="24"/>
              </w:rPr>
              <w:t>Вафина Алиса, 11Б класс</w:t>
            </w: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2 место</w:t>
            </w:r>
          </w:p>
        </w:tc>
        <w:tc>
          <w:tcPr>
            <w:tcW w:w="2126"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Хайретдинова Ф.Т.</w:t>
            </w:r>
          </w:p>
        </w:tc>
      </w:tr>
    </w:tbl>
    <w:p w:rsidR="00346879" w:rsidRPr="00346879" w:rsidRDefault="00346879" w:rsidP="00346879">
      <w:pPr>
        <w:spacing w:after="0" w:line="276" w:lineRule="auto"/>
        <w:rPr>
          <w:rFonts w:ascii="Times New Roman" w:eastAsia="Calibri" w:hAnsi="Times New Roman" w:cs="Times New Roman"/>
          <w:sz w:val="24"/>
          <w:szCs w:val="24"/>
        </w:rPr>
      </w:pPr>
    </w:p>
    <w:p w:rsidR="00346879" w:rsidRPr="00346879" w:rsidRDefault="00346879" w:rsidP="00346879">
      <w:pPr>
        <w:spacing w:after="0" w:line="276" w:lineRule="auto"/>
        <w:rPr>
          <w:rFonts w:ascii="Times New Roman" w:eastAsia="Calibri" w:hAnsi="Times New Roman" w:cs="Times New Roman"/>
          <w:b/>
          <w:sz w:val="24"/>
          <w:szCs w:val="24"/>
        </w:rPr>
      </w:pPr>
      <w:r w:rsidRPr="00346879">
        <w:rPr>
          <w:rFonts w:ascii="Times New Roman" w:eastAsia="Calibri" w:hAnsi="Times New Roman" w:cs="Times New Roman"/>
          <w:b/>
          <w:sz w:val="24"/>
          <w:szCs w:val="24"/>
        </w:rPr>
        <w:t>Победители и призеры очных олимпиад (Межрегиональный и Республиканский уровень)</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60"/>
        <w:gridCol w:w="2694"/>
        <w:gridCol w:w="1275"/>
        <w:gridCol w:w="1985"/>
      </w:tblGrid>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Мероприятие</w:t>
            </w:r>
          </w:p>
        </w:tc>
        <w:tc>
          <w:tcPr>
            <w:tcW w:w="269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ФИ ученика</w:t>
            </w:r>
          </w:p>
        </w:tc>
        <w:tc>
          <w:tcPr>
            <w:tcW w:w="127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Место</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Межрегиональная предметная олимпиада  К (П)ФУ по химии</w:t>
            </w:r>
          </w:p>
        </w:tc>
        <w:tc>
          <w:tcPr>
            <w:tcW w:w="269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Мухаматнуров Булат, 11А класс</w:t>
            </w:r>
          </w:p>
        </w:tc>
        <w:tc>
          <w:tcPr>
            <w:tcW w:w="127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 место</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Камалова Э.М.</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Межрегиональная предметная олимпиада  К (П)ФУ по биологии</w:t>
            </w:r>
          </w:p>
        </w:tc>
        <w:tc>
          <w:tcPr>
            <w:tcW w:w="269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Мухаматнуров Булат, 11А класс</w:t>
            </w:r>
          </w:p>
        </w:tc>
        <w:tc>
          <w:tcPr>
            <w:tcW w:w="127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 место</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Ахметова Л.Р.</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Межрегиональная предметная олимпиада  К (П)ФУ по английскому языку</w:t>
            </w:r>
          </w:p>
        </w:tc>
        <w:tc>
          <w:tcPr>
            <w:tcW w:w="2694"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Сафина Эндже, 11Б класс</w:t>
            </w:r>
          </w:p>
        </w:tc>
        <w:tc>
          <w:tcPr>
            <w:tcW w:w="127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 место</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Брунько Л.В.</w:t>
            </w:r>
          </w:p>
        </w:tc>
      </w:tr>
      <w:tr w:rsidR="00346879" w:rsidRPr="00346879" w:rsidTr="00EE3CFA">
        <w:tc>
          <w:tcPr>
            <w:tcW w:w="70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3260"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Межрегиональная предметная олимпиада  К (П)ФУ по биологии</w:t>
            </w:r>
          </w:p>
        </w:tc>
        <w:tc>
          <w:tcPr>
            <w:tcW w:w="2694" w:type="dxa"/>
          </w:tcPr>
          <w:p w:rsidR="00346879" w:rsidRPr="00346879" w:rsidRDefault="00346879" w:rsidP="00346879">
            <w:pPr>
              <w:spacing w:after="0" w:line="276" w:lineRule="auto"/>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Мифтахова Ландыш, 9А класс</w:t>
            </w:r>
          </w:p>
        </w:tc>
        <w:tc>
          <w:tcPr>
            <w:tcW w:w="127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 место</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Хазиева Э.Р.</w:t>
            </w:r>
          </w:p>
        </w:tc>
      </w:tr>
    </w:tbl>
    <w:p w:rsidR="00346879" w:rsidRPr="00346879" w:rsidRDefault="00346879" w:rsidP="00346879">
      <w:pPr>
        <w:spacing w:after="0" w:line="276" w:lineRule="auto"/>
        <w:rPr>
          <w:rFonts w:ascii="Times New Roman" w:eastAsia="Calibri" w:hAnsi="Times New Roman" w:cs="Times New Roman"/>
          <w:sz w:val="24"/>
          <w:szCs w:val="24"/>
        </w:rPr>
      </w:pP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Победители и призеры очных конкурсов</w:t>
      </w:r>
    </w:p>
    <w:p w:rsidR="00346879" w:rsidRPr="00346879" w:rsidRDefault="00346879" w:rsidP="00346879">
      <w:pPr>
        <w:spacing w:after="0" w:line="276" w:lineRule="auto"/>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(Межрегиональный и Республиканский уровень)</w:t>
      </w:r>
    </w:p>
    <w:p w:rsidR="00346879" w:rsidRPr="00346879" w:rsidRDefault="00346879" w:rsidP="00346879">
      <w:pPr>
        <w:spacing w:after="0" w:line="276" w:lineRule="auto"/>
        <w:jc w:val="center"/>
        <w:rPr>
          <w:rFonts w:ascii="Times New Roman" w:eastAsia="Calibri" w:hAnsi="Times New Roman" w:cs="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827"/>
        <w:gridCol w:w="1985"/>
        <w:gridCol w:w="1701"/>
        <w:gridCol w:w="1559"/>
      </w:tblGrid>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w:t>
            </w:r>
          </w:p>
        </w:tc>
        <w:tc>
          <w:tcPr>
            <w:tcW w:w="3827"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Мероприятие</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ФИ ученика</w:t>
            </w:r>
          </w:p>
        </w:tc>
        <w:tc>
          <w:tcPr>
            <w:tcW w:w="170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Место</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Учитель</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w:t>
            </w:r>
          </w:p>
        </w:tc>
        <w:tc>
          <w:tcPr>
            <w:tcW w:w="3827" w:type="dxa"/>
          </w:tcPr>
          <w:p w:rsidR="00346879" w:rsidRPr="00346879" w:rsidRDefault="00346879" w:rsidP="00346879">
            <w:pPr>
              <w:shd w:val="clear" w:color="auto" w:fill="FFFFFF"/>
              <w:spacing w:after="0" w:line="276" w:lineRule="auto"/>
              <w:outlineLvl w:val="1"/>
              <w:rPr>
                <w:rFonts w:ascii="Times New Roman" w:eastAsia="Times New Roman" w:hAnsi="Times New Roman" w:cs="Times New Roman"/>
                <w:bCs/>
                <w:spacing w:val="-7"/>
                <w:sz w:val="24"/>
                <w:szCs w:val="24"/>
                <w:lang w:eastAsia="ru-RU"/>
              </w:rPr>
            </w:pPr>
            <w:r w:rsidRPr="00346879">
              <w:rPr>
                <w:rFonts w:ascii="Times New Roman" w:eastAsia="Times New Roman" w:hAnsi="Times New Roman" w:cs="Times New Roman"/>
                <w:bCs/>
                <w:spacing w:val="-7"/>
                <w:sz w:val="24"/>
                <w:szCs w:val="24"/>
                <w:lang w:eastAsia="ru-RU"/>
              </w:rPr>
              <w:t>Зональный  этап  военно-спортивной игры «Вперед, юнармейцы!»</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Команда школьников</w:t>
            </w:r>
          </w:p>
        </w:tc>
        <w:tc>
          <w:tcPr>
            <w:tcW w:w="170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 место</w:t>
            </w:r>
          </w:p>
        </w:tc>
        <w:tc>
          <w:tcPr>
            <w:tcW w:w="1559" w:type="dxa"/>
          </w:tcPr>
          <w:p w:rsidR="00346879" w:rsidRPr="00346879" w:rsidRDefault="00346879" w:rsidP="00346879">
            <w:pPr>
              <w:spacing w:after="0" w:line="276" w:lineRule="auto"/>
              <w:jc w:val="both"/>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Саляхов А.А.</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2</w:t>
            </w:r>
          </w:p>
        </w:tc>
        <w:tc>
          <w:tcPr>
            <w:tcW w:w="3827" w:type="dxa"/>
          </w:tcPr>
          <w:p w:rsidR="00346879" w:rsidRPr="00346879" w:rsidRDefault="00346879" w:rsidP="00346879">
            <w:pPr>
              <w:shd w:val="clear" w:color="auto" w:fill="FFFFFF"/>
              <w:spacing w:after="0" w:line="276" w:lineRule="auto"/>
              <w:outlineLvl w:val="1"/>
              <w:rPr>
                <w:rFonts w:ascii="Times New Roman" w:eastAsia="Times New Roman" w:hAnsi="Times New Roman" w:cs="Times New Roman"/>
                <w:bCs/>
                <w:spacing w:val="-7"/>
                <w:sz w:val="24"/>
                <w:szCs w:val="24"/>
                <w:lang w:eastAsia="ru-RU"/>
              </w:rPr>
            </w:pPr>
            <w:r w:rsidRPr="00346879">
              <w:rPr>
                <w:rFonts w:ascii="Times New Roman" w:eastAsia="Times New Roman" w:hAnsi="Times New Roman" w:cs="Times New Roman"/>
                <w:bCs/>
                <w:spacing w:val="-7"/>
                <w:sz w:val="24"/>
                <w:szCs w:val="24"/>
                <w:lang w:eastAsia="ru-RU"/>
              </w:rPr>
              <w:t>Республиканский конкурс им. Сары Садыковой (вокал-соло)</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 Инсаф, 8В</w:t>
            </w:r>
          </w:p>
        </w:tc>
        <w:tc>
          <w:tcPr>
            <w:tcW w:w="1701" w:type="dxa"/>
          </w:tcPr>
          <w:p w:rsidR="00346879" w:rsidRPr="00346879" w:rsidRDefault="00346879" w:rsidP="00346879">
            <w:pPr>
              <w:spacing w:after="0" w:line="276" w:lineRule="auto"/>
              <w:jc w:val="both"/>
              <w:rPr>
                <w:rFonts w:ascii="Times New Roman" w:eastAsia="Calibri" w:hAnsi="Times New Roman" w:cs="Times New Roman"/>
                <w:sz w:val="24"/>
                <w:szCs w:val="24"/>
                <w:lang w:val="tt-RU"/>
              </w:rPr>
            </w:pPr>
            <w:r w:rsidRPr="00346879">
              <w:rPr>
                <w:rFonts w:ascii="Times New Roman" w:eastAsia="Times New Roman" w:hAnsi="Times New Roman" w:cs="Times New Roman"/>
                <w:bCs/>
                <w:spacing w:val="-7"/>
                <w:sz w:val="24"/>
                <w:szCs w:val="24"/>
                <w:lang w:eastAsia="ru-RU"/>
              </w:rPr>
              <w:t>2 место</w:t>
            </w:r>
          </w:p>
        </w:tc>
        <w:tc>
          <w:tcPr>
            <w:tcW w:w="1559"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Кинозерова Т.Ю.</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w:t>
            </w:r>
          </w:p>
        </w:tc>
        <w:tc>
          <w:tcPr>
            <w:tcW w:w="3827" w:type="dxa"/>
          </w:tcPr>
          <w:p w:rsidR="00346879" w:rsidRPr="00346879" w:rsidRDefault="00346879" w:rsidP="00346879">
            <w:pPr>
              <w:shd w:val="clear" w:color="auto" w:fill="FFFFFF"/>
              <w:spacing w:after="0" w:line="276" w:lineRule="auto"/>
              <w:outlineLvl w:val="1"/>
              <w:rPr>
                <w:rFonts w:ascii="Times New Roman" w:eastAsia="Times New Roman" w:hAnsi="Times New Roman" w:cs="Times New Roman"/>
                <w:bCs/>
                <w:spacing w:val="-7"/>
                <w:sz w:val="24"/>
                <w:szCs w:val="24"/>
                <w:lang w:eastAsia="ru-RU"/>
              </w:rPr>
            </w:pPr>
            <w:r w:rsidRPr="00346879">
              <w:rPr>
                <w:rFonts w:ascii="Times New Roman" w:eastAsia="Times New Roman" w:hAnsi="Times New Roman" w:cs="Times New Roman"/>
                <w:bCs/>
                <w:spacing w:val="-7"/>
                <w:sz w:val="24"/>
                <w:szCs w:val="24"/>
                <w:lang w:eastAsia="ru-RU"/>
              </w:rPr>
              <w:t>Приволжский детско-юношеский фестиваль народного творчества «Милли  Хазина» (вокал-соло)</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 Инсаф, 8В</w:t>
            </w:r>
          </w:p>
        </w:tc>
        <w:tc>
          <w:tcPr>
            <w:tcW w:w="170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Times New Roman" w:hAnsi="Times New Roman" w:cs="Times New Roman"/>
                <w:bCs/>
                <w:spacing w:val="-7"/>
                <w:sz w:val="24"/>
                <w:szCs w:val="24"/>
                <w:lang w:eastAsia="ru-RU"/>
              </w:rPr>
              <w:t>1 место</w:t>
            </w:r>
          </w:p>
        </w:tc>
        <w:tc>
          <w:tcPr>
            <w:tcW w:w="1559"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Кинозерова Т.Ю.</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4</w:t>
            </w:r>
          </w:p>
        </w:tc>
        <w:tc>
          <w:tcPr>
            <w:tcW w:w="3827" w:type="dxa"/>
          </w:tcPr>
          <w:p w:rsidR="00346879" w:rsidRPr="00346879" w:rsidRDefault="00346879" w:rsidP="00346879">
            <w:pPr>
              <w:shd w:val="clear" w:color="auto" w:fill="FFFFFF"/>
              <w:spacing w:after="0" w:line="276" w:lineRule="auto"/>
              <w:outlineLvl w:val="1"/>
              <w:rPr>
                <w:rFonts w:ascii="Times New Roman" w:eastAsia="Times New Roman" w:hAnsi="Times New Roman" w:cs="Times New Roman"/>
                <w:bCs/>
                <w:spacing w:val="-7"/>
                <w:sz w:val="24"/>
                <w:szCs w:val="24"/>
                <w:lang w:eastAsia="ru-RU"/>
              </w:rPr>
            </w:pPr>
            <w:r w:rsidRPr="00346879">
              <w:rPr>
                <w:rFonts w:ascii="Times New Roman" w:eastAsia="Times New Roman" w:hAnsi="Times New Roman" w:cs="Times New Roman"/>
                <w:bCs/>
                <w:spacing w:val="-7"/>
                <w:sz w:val="24"/>
                <w:szCs w:val="24"/>
                <w:lang w:eastAsia="ru-RU"/>
              </w:rPr>
              <w:t>Республиканский молодежный  музыкально- поэтический фестиваль им. Р. Бикмуллина (лучший чтец произведения другого автора)</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 Инсаф, 8В</w:t>
            </w:r>
          </w:p>
        </w:tc>
        <w:tc>
          <w:tcPr>
            <w:tcW w:w="1701" w:type="dxa"/>
          </w:tcPr>
          <w:p w:rsidR="00346879" w:rsidRPr="00346879" w:rsidRDefault="00346879" w:rsidP="00346879">
            <w:pPr>
              <w:spacing w:after="0" w:line="276" w:lineRule="auto"/>
              <w:jc w:val="both"/>
              <w:rPr>
                <w:rFonts w:ascii="Times New Roman" w:eastAsia="Times New Roman" w:hAnsi="Times New Roman" w:cs="Times New Roman"/>
                <w:bCs/>
                <w:spacing w:val="-7"/>
                <w:sz w:val="24"/>
                <w:szCs w:val="24"/>
                <w:lang w:eastAsia="ru-RU"/>
              </w:rPr>
            </w:pPr>
            <w:r w:rsidRPr="00346879">
              <w:rPr>
                <w:rFonts w:ascii="Times New Roman" w:eastAsia="Times New Roman" w:hAnsi="Times New Roman" w:cs="Times New Roman"/>
                <w:bCs/>
                <w:spacing w:val="-7"/>
                <w:sz w:val="24"/>
                <w:szCs w:val="24"/>
                <w:lang w:eastAsia="ru-RU"/>
              </w:rPr>
              <w:t xml:space="preserve">Диплом </w:t>
            </w:r>
          </w:p>
          <w:p w:rsidR="00346879" w:rsidRPr="00346879" w:rsidRDefault="00346879" w:rsidP="00346879">
            <w:pPr>
              <w:spacing w:after="0" w:line="276" w:lineRule="auto"/>
              <w:jc w:val="both"/>
              <w:rPr>
                <w:rFonts w:ascii="Times New Roman" w:eastAsia="Times New Roman" w:hAnsi="Times New Roman" w:cs="Times New Roman"/>
                <w:bCs/>
                <w:spacing w:val="-7"/>
                <w:sz w:val="24"/>
                <w:szCs w:val="24"/>
                <w:lang w:eastAsia="ru-RU"/>
              </w:rPr>
            </w:pPr>
            <w:r w:rsidRPr="00346879">
              <w:rPr>
                <w:rFonts w:ascii="Times New Roman" w:eastAsia="Times New Roman" w:hAnsi="Times New Roman" w:cs="Times New Roman"/>
                <w:bCs/>
                <w:spacing w:val="-7"/>
                <w:sz w:val="24"/>
                <w:szCs w:val="24"/>
                <w:lang w:val="en-US" w:eastAsia="ru-RU"/>
              </w:rPr>
              <w:t>II</w:t>
            </w:r>
            <w:r w:rsidRPr="00346879">
              <w:rPr>
                <w:rFonts w:ascii="Times New Roman" w:eastAsia="Times New Roman" w:hAnsi="Times New Roman" w:cs="Times New Roman"/>
                <w:bCs/>
                <w:spacing w:val="-7"/>
                <w:sz w:val="24"/>
                <w:szCs w:val="24"/>
                <w:lang w:eastAsia="ru-RU"/>
              </w:rPr>
              <w:t xml:space="preserve"> степени </w:t>
            </w:r>
          </w:p>
        </w:tc>
        <w:tc>
          <w:tcPr>
            <w:tcW w:w="1559"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Гаптелбарова Д.М.</w:t>
            </w:r>
          </w:p>
        </w:tc>
      </w:tr>
      <w:tr w:rsidR="00346879" w:rsidRPr="00346879" w:rsidTr="00EE3CFA">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5</w:t>
            </w:r>
          </w:p>
        </w:tc>
        <w:tc>
          <w:tcPr>
            <w:tcW w:w="3827"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Республиканский  турнир по интеллектуальным играм  «Что? Где? Когда?» и викторине «Брэйн-ринг» на тему 70-летия Победы в Великой Отечественной войне 1941-1945 годов </w:t>
            </w:r>
          </w:p>
        </w:tc>
        <w:tc>
          <w:tcPr>
            <w:tcW w:w="1985"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Команда школьников</w:t>
            </w:r>
          </w:p>
        </w:tc>
        <w:tc>
          <w:tcPr>
            <w:tcW w:w="1701"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лауреаты</w:t>
            </w:r>
          </w:p>
        </w:tc>
        <w:tc>
          <w:tcPr>
            <w:tcW w:w="1559" w:type="dxa"/>
          </w:tcPr>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Ибрагимова Э.Р.</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Гилязова Р.Х.</w:t>
            </w:r>
          </w:p>
        </w:tc>
      </w:tr>
      <w:tr w:rsidR="00346879" w:rsidRPr="00346879" w:rsidTr="00EE3CFA">
        <w:trPr>
          <w:trHeight w:val="1248"/>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6</w:t>
            </w:r>
          </w:p>
        </w:tc>
        <w:tc>
          <w:tcPr>
            <w:tcW w:w="3827" w:type="dxa"/>
          </w:tcPr>
          <w:p w:rsidR="00346879" w:rsidRPr="00346879" w:rsidRDefault="00346879" w:rsidP="00346879">
            <w:pPr>
              <w:spacing w:after="0" w:line="276" w:lineRule="auto"/>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Открытый республиканский творческий конкурс «Пушкинские чтения»</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Гаптелбаров Инсаф, 8В класс</w:t>
            </w:r>
          </w:p>
        </w:tc>
        <w:tc>
          <w:tcPr>
            <w:tcW w:w="170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Диплом </w:t>
            </w:r>
            <w:r w:rsidRPr="00346879">
              <w:rPr>
                <w:rFonts w:ascii="Times New Roman" w:eastAsia="Calibri" w:hAnsi="Times New Roman" w:cs="Times New Roman"/>
                <w:sz w:val="24"/>
                <w:szCs w:val="24"/>
                <w:lang w:val="en-US"/>
              </w:rPr>
              <w:t xml:space="preserve">II </w:t>
            </w:r>
            <w:r w:rsidRPr="00346879">
              <w:rPr>
                <w:rFonts w:ascii="Times New Roman" w:eastAsia="Calibri" w:hAnsi="Times New Roman" w:cs="Times New Roman"/>
                <w:sz w:val="24"/>
                <w:szCs w:val="24"/>
              </w:rPr>
              <w:t>степени</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Гаптелбарова Д.М.</w:t>
            </w:r>
          </w:p>
        </w:tc>
      </w:tr>
      <w:tr w:rsidR="00346879" w:rsidRPr="00346879" w:rsidTr="00EE3CFA">
        <w:trPr>
          <w:trHeight w:val="998"/>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7</w:t>
            </w:r>
          </w:p>
        </w:tc>
        <w:tc>
          <w:tcPr>
            <w:tcW w:w="3827" w:type="dxa"/>
          </w:tcPr>
          <w:p w:rsidR="00346879" w:rsidRPr="00346879" w:rsidRDefault="00346879" w:rsidP="00346879">
            <w:pPr>
              <w:spacing w:after="0" w:line="276" w:lineRule="auto"/>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Региональный этап Всероссийского конкурса по чтению вслух «Живая классика»</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Гатауллина Адиля, 7В класс</w:t>
            </w:r>
          </w:p>
        </w:tc>
        <w:tc>
          <w:tcPr>
            <w:tcW w:w="1701" w:type="dxa"/>
          </w:tcPr>
          <w:p w:rsidR="00346879" w:rsidRPr="00346879" w:rsidRDefault="00346879" w:rsidP="00346879">
            <w:pPr>
              <w:spacing w:after="0" w:line="240"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Диплом за победу в номинации «Актерское мастерство»</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Исмагилова А.Н.</w:t>
            </w:r>
          </w:p>
          <w:p w:rsidR="00346879" w:rsidRPr="00346879" w:rsidRDefault="00346879" w:rsidP="00346879">
            <w:pPr>
              <w:spacing w:after="0" w:line="276" w:lineRule="auto"/>
              <w:rPr>
                <w:rFonts w:ascii="Times New Roman" w:eastAsia="Calibri" w:hAnsi="Times New Roman" w:cs="Times New Roman"/>
                <w:sz w:val="24"/>
                <w:szCs w:val="24"/>
              </w:rPr>
            </w:pPr>
          </w:p>
        </w:tc>
      </w:tr>
      <w:tr w:rsidR="00346879" w:rsidRPr="00346879" w:rsidTr="00EE3CFA">
        <w:trPr>
          <w:trHeight w:val="998"/>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8</w:t>
            </w:r>
          </w:p>
        </w:tc>
        <w:tc>
          <w:tcPr>
            <w:tcW w:w="3827" w:type="dxa"/>
          </w:tcPr>
          <w:p w:rsidR="00346879" w:rsidRPr="00346879" w:rsidRDefault="00346879" w:rsidP="00346879">
            <w:pPr>
              <w:spacing w:after="0" w:line="276" w:lineRule="auto"/>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Телевизионная игра-олимпиада «Химический бум»</w:t>
            </w:r>
          </w:p>
        </w:tc>
        <w:tc>
          <w:tcPr>
            <w:tcW w:w="1985"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Мухаматнуров Булат, 11А класс</w:t>
            </w:r>
          </w:p>
        </w:tc>
        <w:tc>
          <w:tcPr>
            <w:tcW w:w="170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3 место</w:t>
            </w:r>
          </w:p>
        </w:tc>
        <w:tc>
          <w:tcPr>
            <w:tcW w:w="1559"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Камалова Э.М.</w:t>
            </w:r>
          </w:p>
          <w:p w:rsidR="00346879" w:rsidRPr="00346879" w:rsidRDefault="00346879" w:rsidP="00346879">
            <w:pPr>
              <w:spacing w:after="0" w:line="276" w:lineRule="auto"/>
              <w:rPr>
                <w:rFonts w:ascii="Times New Roman" w:eastAsia="Calibri" w:hAnsi="Times New Roman" w:cs="Times New Roman"/>
                <w:sz w:val="24"/>
                <w:szCs w:val="24"/>
              </w:rPr>
            </w:pPr>
          </w:p>
        </w:tc>
      </w:tr>
      <w:tr w:rsidR="00346879" w:rsidRPr="00346879" w:rsidTr="00EE3CFA">
        <w:trPr>
          <w:trHeight w:val="998"/>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9</w:t>
            </w:r>
          </w:p>
        </w:tc>
        <w:tc>
          <w:tcPr>
            <w:tcW w:w="3827"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lang w:val="en-US"/>
              </w:rPr>
              <w:t>XV</w:t>
            </w:r>
            <w:r w:rsidRPr="00346879">
              <w:rPr>
                <w:rFonts w:ascii="Times New Roman" w:eastAsia="Calibri" w:hAnsi="Times New Roman" w:cs="Times New Roman"/>
                <w:sz w:val="24"/>
                <w:szCs w:val="24"/>
              </w:rPr>
              <w:t xml:space="preserve"> республиканский фестиваль молодежного искусства «Созвездие Йолдызлык»</w:t>
            </w:r>
          </w:p>
        </w:tc>
        <w:tc>
          <w:tcPr>
            <w:tcW w:w="1985" w:type="dxa"/>
          </w:tcPr>
          <w:p w:rsidR="00346879" w:rsidRPr="00346879" w:rsidRDefault="00346879" w:rsidP="00346879">
            <w:pPr>
              <w:spacing w:after="0" w:line="276" w:lineRule="auto"/>
              <w:contextualSpacing/>
              <w:rPr>
                <w:rFonts w:ascii="Times New Roman" w:eastAsia="Calibri" w:hAnsi="Times New Roman" w:cs="Times New Roman"/>
                <w:sz w:val="24"/>
                <w:szCs w:val="24"/>
                <w:lang w:val="tt-RU"/>
              </w:rPr>
            </w:pPr>
            <w:r w:rsidRPr="00346879">
              <w:rPr>
                <w:rFonts w:ascii="Times New Roman" w:eastAsia="Calibri" w:hAnsi="Times New Roman" w:cs="Times New Roman"/>
                <w:sz w:val="24"/>
                <w:szCs w:val="24"/>
                <w:lang w:val="tt-RU"/>
              </w:rPr>
              <w:t>Гаптелбаров Инсаф,8 В класс</w:t>
            </w:r>
          </w:p>
        </w:tc>
        <w:tc>
          <w:tcPr>
            <w:tcW w:w="1701"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1 место</w:t>
            </w: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Кинозерова Т.Ю.</w:t>
            </w:r>
          </w:p>
        </w:tc>
      </w:tr>
      <w:tr w:rsidR="00346879" w:rsidRPr="00346879" w:rsidTr="00EE3CFA">
        <w:trPr>
          <w:trHeight w:val="548"/>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10</w:t>
            </w:r>
          </w:p>
        </w:tc>
        <w:tc>
          <w:tcPr>
            <w:tcW w:w="3827"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color w:val="000000"/>
                <w:sz w:val="24"/>
                <w:szCs w:val="24"/>
              </w:rPr>
              <w:t xml:space="preserve">Республиканский конкурс «Тукай дөньясына сәяхәт» </w:t>
            </w:r>
          </w:p>
        </w:tc>
        <w:tc>
          <w:tcPr>
            <w:tcW w:w="1985" w:type="dxa"/>
          </w:tcPr>
          <w:p w:rsidR="00346879" w:rsidRPr="00346879" w:rsidRDefault="00346879" w:rsidP="00346879">
            <w:pPr>
              <w:spacing w:after="0" w:line="276" w:lineRule="auto"/>
              <w:contextualSpacing/>
              <w:rPr>
                <w:rFonts w:ascii="Times New Roman" w:eastAsia="Calibri" w:hAnsi="Times New Roman" w:cs="Times New Roman"/>
                <w:sz w:val="24"/>
                <w:szCs w:val="24"/>
                <w:lang w:val="tt-RU"/>
              </w:rPr>
            </w:pPr>
            <w:r w:rsidRPr="00346879">
              <w:rPr>
                <w:rFonts w:ascii="Times New Roman" w:eastAsia="Calibri" w:hAnsi="Times New Roman" w:cs="Times New Roman"/>
                <w:color w:val="000000"/>
                <w:sz w:val="24"/>
                <w:szCs w:val="24"/>
              </w:rPr>
              <w:t xml:space="preserve">Вафина Динара, 11 А класс </w:t>
            </w:r>
          </w:p>
        </w:tc>
        <w:tc>
          <w:tcPr>
            <w:tcW w:w="1701"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2 место</w:t>
            </w: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Сагитова Г.Г.</w:t>
            </w:r>
          </w:p>
        </w:tc>
      </w:tr>
      <w:tr w:rsidR="00346879" w:rsidRPr="00346879" w:rsidTr="00EE3CFA">
        <w:trPr>
          <w:trHeight w:val="662"/>
        </w:trPr>
        <w:tc>
          <w:tcPr>
            <w:tcW w:w="851" w:type="dxa"/>
          </w:tcPr>
          <w:p w:rsidR="00346879" w:rsidRPr="00346879" w:rsidRDefault="00346879" w:rsidP="00346879">
            <w:pPr>
              <w:spacing w:after="0" w:line="276" w:lineRule="auto"/>
              <w:rPr>
                <w:rFonts w:ascii="Times New Roman" w:eastAsia="Calibri" w:hAnsi="Times New Roman" w:cs="Times New Roman"/>
                <w:sz w:val="24"/>
                <w:szCs w:val="24"/>
              </w:rPr>
            </w:pPr>
            <w:r w:rsidRPr="00346879">
              <w:rPr>
                <w:rFonts w:ascii="Times New Roman" w:eastAsia="Calibri" w:hAnsi="Times New Roman" w:cs="Times New Roman"/>
                <w:sz w:val="24"/>
                <w:szCs w:val="24"/>
              </w:rPr>
              <w:t>11</w:t>
            </w:r>
          </w:p>
        </w:tc>
        <w:tc>
          <w:tcPr>
            <w:tcW w:w="3827" w:type="dxa"/>
          </w:tcPr>
          <w:p w:rsidR="00346879" w:rsidRPr="00346879" w:rsidRDefault="00346879" w:rsidP="00346879">
            <w:pPr>
              <w:spacing w:after="0" w:line="276" w:lineRule="auto"/>
              <w:contextualSpacing/>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 xml:space="preserve">Илһам” бөтенроссия яшь язучылар бәйгесе </w:t>
            </w:r>
          </w:p>
        </w:tc>
        <w:tc>
          <w:tcPr>
            <w:tcW w:w="1985" w:type="dxa"/>
          </w:tcPr>
          <w:p w:rsidR="00346879" w:rsidRPr="00346879" w:rsidRDefault="00346879" w:rsidP="00346879">
            <w:pPr>
              <w:spacing w:after="0" w:line="276" w:lineRule="auto"/>
              <w:contextualSpacing/>
              <w:rPr>
                <w:rFonts w:ascii="Times New Roman" w:eastAsia="Calibri" w:hAnsi="Times New Roman" w:cs="Times New Roman"/>
                <w:sz w:val="24"/>
                <w:szCs w:val="24"/>
                <w:lang w:val="tt-RU"/>
              </w:rPr>
            </w:pPr>
            <w:r w:rsidRPr="00346879">
              <w:rPr>
                <w:rFonts w:ascii="Times New Roman" w:eastAsia="Calibri" w:hAnsi="Times New Roman" w:cs="Times New Roman"/>
                <w:color w:val="000000"/>
                <w:sz w:val="24"/>
                <w:szCs w:val="24"/>
              </w:rPr>
              <w:t>Иванова Аида ,8Б класс</w:t>
            </w:r>
          </w:p>
        </w:tc>
        <w:tc>
          <w:tcPr>
            <w:tcW w:w="1701"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Лауреат</w:t>
            </w:r>
          </w:p>
        </w:tc>
        <w:tc>
          <w:tcPr>
            <w:tcW w:w="1559" w:type="dxa"/>
          </w:tcPr>
          <w:p w:rsidR="00346879" w:rsidRPr="00346879" w:rsidRDefault="00346879" w:rsidP="00346879">
            <w:pPr>
              <w:spacing w:after="0" w:line="276" w:lineRule="auto"/>
              <w:contextualSpacing/>
              <w:rPr>
                <w:rFonts w:ascii="Times New Roman" w:eastAsia="Calibri" w:hAnsi="Times New Roman" w:cs="Times New Roman"/>
                <w:sz w:val="24"/>
                <w:szCs w:val="24"/>
              </w:rPr>
            </w:pPr>
            <w:r w:rsidRPr="00346879">
              <w:rPr>
                <w:rFonts w:ascii="Times New Roman" w:eastAsia="Calibri" w:hAnsi="Times New Roman" w:cs="Times New Roman"/>
                <w:sz w:val="24"/>
                <w:szCs w:val="24"/>
              </w:rPr>
              <w:t>Хайруллина Л.Ф.</w:t>
            </w: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Рекомендации: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Целенаправленно готовить обучающихся к региональному этапу Всероссийской олимпиады школьников.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Рекомендации: учителям английского языка, географии, информатики  усилить работу с одаренными детьми, разработать новые проекты, вовлекать учащихся к исследовательской и интеллектуальной деятельности.</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Национальное образование</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Особое место в рейтинге школ занимает национальное образование. В этом направлении у нас   много положительного</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Охват обучающихся изучением национального языка как родного составляет 80,4%. Этот высокий % стал возможен  потому что реализуется принцип: ученик с татарской фамилией должен изучать татарский язык в основной группе.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Высокие показатели мы наблюдаем при анализе Единого республиканского тестирования</w:t>
      </w:r>
    </w:p>
    <w:tbl>
      <w:tblPr>
        <w:tblW w:w="9745" w:type="dxa"/>
        <w:tblLayout w:type="fixed"/>
        <w:tblCellMar>
          <w:left w:w="0" w:type="dxa"/>
          <w:right w:w="0" w:type="dxa"/>
        </w:tblCellMar>
        <w:tblLook w:val="04A0" w:firstRow="1" w:lastRow="0" w:firstColumn="1" w:lastColumn="0" w:noHBand="0" w:noVBand="1"/>
      </w:tblPr>
      <w:tblGrid>
        <w:gridCol w:w="1099"/>
        <w:gridCol w:w="1417"/>
        <w:gridCol w:w="851"/>
        <w:gridCol w:w="850"/>
        <w:gridCol w:w="709"/>
        <w:gridCol w:w="709"/>
        <w:gridCol w:w="850"/>
        <w:gridCol w:w="851"/>
        <w:gridCol w:w="850"/>
        <w:gridCol w:w="1559"/>
      </w:tblGrid>
      <w:tr w:rsidR="00346879" w:rsidRPr="00346879" w:rsidTr="00EE3CFA">
        <w:trPr>
          <w:trHeight w:val="668"/>
        </w:trPr>
        <w:tc>
          <w:tcPr>
            <w:tcW w:w="109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Класс</w:t>
            </w:r>
            <w:r w:rsidRPr="00346879">
              <w:rPr>
                <w:rFonts w:ascii="Calibri" w:eastAsia="Calibri" w:hAnsi="Calibri" w:cs="Times New Roman"/>
                <w:color w:val="000000"/>
                <w:kern w:val="24"/>
                <w:sz w:val="24"/>
                <w:szCs w:val="24"/>
                <w:lang w:eastAsia="ru-RU"/>
              </w:rPr>
              <w:t xml:space="preserve"> </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Кол-во сдававших</w:t>
            </w:r>
            <w:r w:rsidRPr="00346879">
              <w:rPr>
                <w:rFonts w:ascii="Calibri" w:eastAsia="Calibri" w:hAnsi="Calibri" w:cs="Times New Roman"/>
                <w:color w:val="000000"/>
                <w:kern w:val="24"/>
                <w:sz w:val="24"/>
                <w:szCs w:val="24"/>
                <w:lang w:eastAsia="ru-RU"/>
              </w:rPr>
              <w:t xml:space="preserve"> </w:t>
            </w:r>
          </w:p>
        </w:tc>
        <w:tc>
          <w:tcPr>
            <w:tcW w:w="311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rPr>
                <w:rFonts w:ascii="Arial" w:eastAsia="Times New Roman" w:hAnsi="Arial" w:cs="Arial"/>
                <w:sz w:val="24"/>
                <w:szCs w:val="24"/>
                <w:lang w:eastAsia="ru-RU"/>
              </w:rPr>
            </w:pP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 xml:space="preserve">% </w:t>
            </w:r>
          </w:p>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успев.</w:t>
            </w:r>
            <w:r w:rsidRPr="00346879">
              <w:rPr>
                <w:rFonts w:ascii="Calibri" w:eastAsia="Calibri" w:hAnsi="Calibri" w:cs="Times New Roman"/>
                <w:color w:val="000000"/>
                <w:kern w:val="24"/>
                <w:sz w:val="24"/>
                <w:szCs w:val="24"/>
                <w:lang w:eastAsia="ru-RU"/>
              </w:rPr>
              <w:t xml:space="preserve"> </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 xml:space="preserve">% </w:t>
            </w:r>
          </w:p>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кач.</w:t>
            </w:r>
            <w:r w:rsidRPr="00346879">
              <w:rPr>
                <w:rFonts w:ascii="Calibri" w:eastAsia="Calibri" w:hAnsi="Calibri" w:cs="Times New Roman"/>
                <w:color w:val="000000"/>
                <w:kern w:val="24"/>
                <w:sz w:val="24"/>
                <w:szCs w:val="24"/>
                <w:lang w:eastAsia="ru-RU"/>
              </w:rPr>
              <w:t xml:space="preserve"> </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Средняя оценка</w:t>
            </w:r>
            <w:r w:rsidRPr="00346879">
              <w:rPr>
                <w:rFonts w:ascii="Calibri" w:eastAsia="Calibri" w:hAnsi="Calibri" w:cs="Times New Roman"/>
                <w:color w:val="000000"/>
                <w:kern w:val="24"/>
                <w:sz w:val="24"/>
                <w:szCs w:val="24"/>
                <w:lang w:eastAsia="ru-RU"/>
              </w:rPr>
              <w:t xml:space="preserve"> </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Учитель</w:t>
            </w:r>
            <w:r w:rsidRPr="00346879">
              <w:rPr>
                <w:rFonts w:ascii="Calibri" w:eastAsia="Calibri" w:hAnsi="Calibri" w:cs="Times New Roman"/>
                <w:color w:val="000000"/>
                <w:kern w:val="24"/>
                <w:sz w:val="24"/>
                <w:szCs w:val="24"/>
                <w:lang w:eastAsia="ru-RU"/>
              </w:rPr>
              <w:t xml:space="preserve"> </w:t>
            </w:r>
          </w:p>
        </w:tc>
      </w:tr>
      <w:tr w:rsidR="00346879" w:rsidRPr="00346879" w:rsidTr="00EE3CFA">
        <w:trPr>
          <w:trHeight w:val="436"/>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Arial" w:eastAsia="Times New Roman" w:hAnsi="Arial" w:cs="Arial"/>
                <w:sz w:val="24"/>
                <w:szCs w:val="24"/>
                <w:lang w:eastAsia="ru-RU"/>
              </w:rPr>
            </w:pPr>
          </w:p>
        </w:tc>
        <w:tc>
          <w:tcPr>
            <w:tcW w:w="1417"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Arial" w:eastAsia="Times New Roman" w:hAnsi="Arial" w:cs="Arial"/>
                <w:sz w:val="24"/>
                <w:szCs w:val="24"/>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«5»</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«4»</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«3»</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«2»</w:t>
            </w:r>
            <w:r w:rsidRPr="00346879">
              <w:rPr>
                <w:rFonts w:ascii="Calibri" w:eastAsia="Calibri" w:hAnsi="Calibri" w:cs="Times New Roman"/>
                <w:color w:val="000000"/>
                <w:kern w:val="24"/>
                <w:sz w:val="24"/>
                <w:szCs w:val="24"/>
                <w:lang w:eastAsia="ru-RU"/>
              </w:rPr>
              <w:t xml:space="preserve"> </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Arial" w:eastAsia="Times New Roman" w:hAnsi="Arial" w:cs="Arial"/>
                <w:sz w:val="24"/>
                <w:szCs w:val="24"/>
                <w:lang w:eastAsia="ru-RU"/>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Arial" w:eastAsia="Times New Roman" w:hAnsi="Arial" w:cs="Arial"/>
                <w:sz w:val="24"/>
                <w:szCs w:val="24"/>
                <w:lang w:eastAsia="ru-RU"/>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Arial" w:eastAsia="Times New Roman" w:hAnsi="Arial" w:cs="Arial"/>
                <w:sz w:val="24"/>
                <w:szCs w:val="24"/>
                <w:lang w:eastAsia="ru-RU"/>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346879" w:rsidRPr="00346879" w:rsidRDefault="00346879" w:rsidP="00346879">
            <w:pPr>
              <w:spacing w:after="0" w:line="276" w:lineRule="auto"/>
              <w:rPr>
                <w:rFonts w:ascii="Arial" w:eastAsia="Times New Roman" w:hAnsi="Arial" w:cs="Arial"/>
                <w:sz w:val="24"/>
                <w:szCs w:val="24"/>
                <w:lang w:eastAsia="ru-RU"/>
              </w:rPr>
            </w:pPr>
          </w:p>
        </w:tc>
      </w:tr>
      <w:tr w:rsidR="00346879" w:rsidRPr="00346879" w:rsidTr="00EE3CFA">
        <w:trPr>
          <w:trHeight w:val="729"/>
        </w:trPr>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9а</w:t>
            </w:r>
            <w:r w:rsidRPr="00346879">
              <w:rPr>
                <w:rFonts w:ascii="Calibri" w:eastAsia="Calibri" w:hAnsi="Calibri" w:cs="Times New Roman"/>
                <w:color w:val="000000"/>
                <w:kern w:val="24"/>
                <w:sz w:val="24"/>
                <w:szCs w:val="24"/>
                <w:lang w:eastAsia="ru-R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19</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8</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9</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2</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100%</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89,5</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4,32</w:t>
            </w:r>
            <w:r w:rsidRPr="00346879">
              <w:rPr>
                <w:rFonts w:ascii="Calibri" w:eastAsia="Calibri" w:hAnsi="Calibri"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Сафиуллина А.Н.</w:t>
            </w:r>
            <w:r w:rsidRPr="00346879">
              <w:rPr>
                <w:rFonts w:ascii="Calibri" w:eastAsia="Calibri" w:hAnsi="Calibri" w:cs="Times New Roman"/>
                <w:color w:val="000000"/>
                <w:kern w:val="24"/>
                <w:sz w:val="24"/>
                <w:szCs w:val="24"/>
                <w:lang w:eastAsia="ru-RU"/>
              </w:rPr>
              <w:t xml:space="preserve"> </w:t>
            </w:r>
          </w:p>
        </w:tc>
      </w:tr>
      <w:tr w:rsidR="00346879" w:rsidRPr="00346879" w:rsidTr="00EE3CFA">
        <w:trPr>
          <w:trHeight w:val="729"/>
        </w:trPr>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9б</w:t>
            </w:r>
            <w:r w:rsidRPr="00346879">
              <w:rPr>
                <w:rFonts w:ascii="Calibri" w:eastAsia="Calibri" w:hAnsi="Calibri" w:cs="Times New Roman"/>
                <w:color w:val="000000"/>
                <w:kern w:val="24"/>
                <w:sz w:val="24"/>
                <w:szCs w:val="24"/>
                <w:lang w:eastAsia="ru-R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16</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6</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8</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2</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100%</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87,5</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4,25</w:t>
            </w:r>
            <w:r w:rsidRPr="00346879">
              <w:rPr>
                <w:rFonts w:ascii="Calibri" w:eastAsia="Calibri" w:hAnsi="Calibri"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Сафиуллина А.Н.</w:t>
            </w:r>
            <w:r w:rsidRPr="00346879">
              <w:rPr>
                <w:rFonts w:ascii="Calibri" w:eastAsia="Calibri" w:hAnsi="Calibri" w:cs="Times New Roman"/>
                <w:color w:val="000000"/>
                <w:kern w:val="24"/>
                <w:sz w:val="24"/>
                <w:szCs w:val="24"/>
                <w:lang w:eastAsia="ru-RU"/>
              </w:rPr>
              <w:t xml:space="preserve"> </w:t>
            </w:r>
          </w:p>
        </w:tc>
      </w:tr>
      <w:tr w:rsidR="00346879" w:rsidRPr="00346879" w:rsidTr="00EE3CFA">
        <w:trPr>
          <w:trHeight w:val="729"/>
        </w:trPr>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9в</w:t>
            </w:r>
            <w:r w:rsidRPr="00346879">
              <w:rPr>
                <w:rFonts w:ascii="Calibri" w:eastAsia="Calibri" w:hAnsi="Calibri" w:cs="Times New Roman"/>
                <w:color w:val="000000"/>
                <w:kern w:val="24"/>
                <w:sz w:val="24"/>
                <w:szCs w:val="24"/>
                <w:lang w:eastAsia="ru-R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16</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11</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2</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3</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100%</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81,25</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4,5</w:t>
            </w:r>
            <w:r w:rsidRPr="00346879">
              <w:rPr>
                <w:rFonts w:ascii="Calibri" w:eastAsia="Calibri" w:hAnsi="Calibri"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Сафиуллина А.Н.</w:t>
            </w:r>
            <w:r w:rsidRPr="00346879">
              <w:rPr>
                <w:rFonts w:ascii="Calibri" w:eastAsia="Calibri" w:hAnsi="Calibri" w:cs="Times New Roman"/>
                <w:color w:val="000000"/>
                <w:kern w:val="24"/>
                <w:sz w:val="24"/>
                <w:szCs w:val="24"/>
                <w:lang w:eastAsia="ru-RU"/>
              </w:rPr>
              <w:t xml:space="preserve"> </w:t>
            </w:r>
          </w:p>
        </w:tc>
      </w:tr>
      <w:tr w:rsidR="00346879" w:rsidRPr="00346879" w:rsidTr="00EE3CFA">
        <w:trPr>
          <w:trHeight w:val="390"/>
        </w:trPr>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Итого</w:t>
            </w:r>
            <w:r w:rsidRPr="00346879">
              <w:rPr>
                <w:rFonts w:ascii="Calibri" w:eastAsia="Calibri" w:hAnsi="Calibri" w:cs="Times New Roman"/>
                <w:color w:val="000000"/>
                <w:kern w:val="24"/>
                <w:sz w:val="24"/>
                <w:szCs w:val="24"/>
                <w:lang w:eastAsia="ru-R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51</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25</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19</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7</w:t>
            </w:r>
            <w:r w:rsidRPr="00346879">
              <w:rPr>
                <w:rFonts w:ascii="Calibri" w:eastAsia="Calibri" w:hAnsi="Calibri"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100%</w:t>
            </w:r>
            <w:r w:rsidRPr="00346879">
              <w:rPr>
                <w:rFonts w:ascii="Calibri" w:eastAsia="Calibri" w:hAnsi="Calibri"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86,27</w:t>
            </w:r>
            <w:r w:rsidRPr="00346879">
              <w:rPr>
                <w:rFonts w:ascii="Calibri" w:eastAsia="Calibri" w:hAnsi="Calibri"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jc w:val="both"/>
              <w:rPr>
                <w:rFonts w:ascii="Arial" w:eastAsia="Times New Roman" w:hAnsi="Arial" w:cs="Arial"/>
                <w:sz w:val="24"/>
                <w:szCs w:val="24"/>
                <w:lang w:eastAsia="ru-RU"/>
              </w:rPr>
            </w:pPr>
            <w:r w:rsidRPr="00346879">
              <w:rPr>
                <w:rFonts w:ascii="Times New Roman" w:eastAsia="Calibri" w:hAnsi="Times New Roman" w:cs="Times New Roman"/>
                <w:color w:val="000000"/>
                <w:kern w:val="24"/>
                <w:sz w:val="24"/>
                <w:szCs w:val="24"/>
                <w:lang w:eastAsia="ru-RU"/>
              </w:rPr>
              <w:t>4,35</w:t>
            </w:r>
            <w:r w:rsidRPr="00346879">
              <w:rPr>
                <w:rFonts w:ascii="Calibri" w:eastAsia="Calibri" w:hAnsi="Calibri" w:cs="Times New Roman"/>
                <w:color w:val="000000"/>
                <w:kern w:val="24"/>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346879" w:rsidRPr="00346879" w:rsidRDefault="00346879" w:rsidP="00346879">
            <w:pPr>
              <w:spacing w:after="0" w:line="276" w:lineRule="auto"/>
              <w:rPr>
                <w:rFonts w:ascii="Arial" w:eastAsia="Times New Roman" w:hAnsi="Arial" w:cs="Arial"/>
                <w:sz w:val="24"/>
                <w:szCs w:val="24"/>
                <w:lang w:eastAsia="ru-RU"/>
              </w:rPr>
            </w:pPr>
          </w:p>
        </w:tc>
      </w:tr>
    </w:tbl>
    <w:p w:rsidR="00346879" w:rsidRPr="00346879" w:rsidRDefault="00346879" w:rsidP="00346879">
      <w:pPr>
        <w:spacing w:after="0" w:line="276" w:lineRule="auto"/>
        <w:jc w:val="both"/>
        <w:rPr>
          <w:rFonts w:ascii="Times New Roman" w:eastAsia="Calibri" w:hAnsi="Times New Roman" w:cs="Times New Roman"/>
          <w:sz w:val="24"/>
          <w:szCs w:val="24"/>
        </w:rPr>
      </w:pP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3 педагога (Мадагулова О.А., Анисимова Н.Б, Сафиуллина М.М.) прошли дистанционное обучение татарскому языку «Ана теле».</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Хорошие результаты показывают ученики на конференциях и конкурсах районного и республиканского уровня.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В прошедшем учебном году учителя татарского языка провели много мероприятий в честь 130 летия Г.Тукая.  Самым значимым из них был Тукаевский марафон.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Министерством образования и науки утверждена Концепция развития национального образования в республике Татарстан на 2015-2030 годы. В этом документе актуализированы все задачи по национальному образованию. Из них  актуальными на сегодняшний день для нас  являются следующие задачи:</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улучшить  коммуникативные навыки обучающихся  для свободного владения родным языком, совершенствовать работу над формированием  языковой и коммуникативной компетентности на родном языке на уроках татарского языка и литературы и во внеурочное время.</w:t>
      </w: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Анализ методической работы.</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Целью методической работы в школе было: создать необходимые условия для реализации темы «Формирование успешной   личности в условиях модернизации образования»</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Для достижения этой цели были поставлены задачи методической работы:</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Задачи методической работы:</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Организация систематической профессиональной подготовки педагогических кадров.</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Совершенствование  видов и форм диагностики и контроля, аналитической деятельности.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Выявление, обобщение, распространение и стимулирование передового педагогического опыта творчески работающих учителей.</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Повышение качества проведения учебных занятий и внеучебной деятельности на основе активного применения инновационных технологий; обеспечение высокого методического уровня проведения всех видов занятий.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Профессиональное становление молодых начинающих учителей.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Создание условий (педагогических, ресурсных, организационных) для ведения    предпрофильной  подготовки и профильного обучения.</w:t>
      </w:r>
    </w:p>
    <w:p w:rsidR="00346879" w:rsidRPr="00346879" w:rsidRDefault="00346879" w:rsidP="00346879">
      <w:pPr>
        <w:spacing w:after="0" w:line="276" w:lineRule="auto"/>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7.Организация работы с одаренными детьми</w:t>
      </w:r>
      <w:r w:rsidRPr="00346879">
        <w:rPr>
          <w:rFonts w:ascii="Times New Roman" w:eastAsia="Calibri" w:hAnsi="Times New Roman" w:cs="Times New Roman"/>
          <w:bCs/>
          <w:sz w:val="24"/>
          <w:szCs w:val="24"/>
        </w:rPr>
        <w:br/>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Для решения этих задач в прошедшем учебном году мы провели 11 заседаний педагогического совета</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По своему плану работал Методический Совет, который координировал и контролировал методическую работу школы. Учитывая  актуальные проблемы современного образования, восемь методических объединений  работали по утвержденному ШМС плану.</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Традиционным видом методической работы остается проведение предметных недель. Эта форма внеклассной работы используется в школе систематически.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По своему плану работало школьное научное общество «Логос», руководителем которого является Заляева Р.К. Члены ШНО достойно представляли свои работы на конференциях различного уровня.</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 2015-2016 учебном году методическая тема была обобщена на заседании педагогического совета школы и утверждена новая методическая  тема школы: «Развитие творческого и интеллектуального потенциала личности ученика и учителя как  факторы совершенствования качества образования в условиях реализации ФГОС  НОО и ООО и внедрения ФГОС СОО</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Анализ работы с педагогическими кадрами.</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Для решения поставленных задач в школе имеется необходимый кадровый потенциал.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В прошедшем году обучение  и воспитание  учащихся   обеспечивал   квалифицированный педколлектив, насчитывающий 72 педагогических работника.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Все учителя обобщают свой опыт путем публикации в различных изданиях, сборниках конференций, электронных сообществах, социальных сетях. В прошедшем году на базе нашей школы был проведен</w:t>
      </w:r>
      <w:r w:rsidRPr="00346879">
        <w:rPr>
          <w:rFonts w:ascii="Times New Roman" w:eastAsia="Calibri" w:hAnsi="Times New Roman" w:cs="Times New Roman"/>
          <w:bCs/>
          <w:color w:val="000000"/>
          <w:kern w:val="24"/>
          <w:sz w:val="24"/>
          <w:szCs w:val="24"/>
        </w:rPr>
        <w:t xml:space="preserve"> </w:t>
      </w:r>
      <w:r w:rsidRPr="00346879">
        <w:rPr>
          <w:rFonts w:ascii="Times New Roman" w:eastAsia="Calibri" w:hAnsi="Times New Roman" w:cs="Times New Roman"/>
          <w:bCs/>
          <w:sz w:val="24"/>
          <w:szCs w:val="24"/>
        </w:rPr>
        <w:t>Всероссийский обучающий семинар «Региональные системы оценки качества образования. Принципы их построения» совместно с МО и Н РТ  в 2016 году</w:t>
      </w:r>
      <w:r w:rsidRPr="00346879">
        <w:rPr>
          <w:rFonts w:ascii="Times New Roman" w:eastAsia="Calibri" w:hAnsi="Times New Roman" w:cs="Times New Roman"/>
          <w:sz w:val="24"/>
          <w:szCs w:val="24"/>
        </w:rPr>
        <w:t xml:space="preserve">, МО начальных классов и МО учителей англ.языка на высоком уровне провели республиканский семинар для слушателей курсов-учителей не только нашего района, но и республики.  Много положительных отзывов прозвучало и после республиканского семинара для заместителей директоров по ВР «Формирование системы профориентационной работы в школе» совместно с ГАОУ ДПО «Институт развития образования Республики Татарстан», на котором кл.рук Никитина И.Н., Ханжина А.В. показали кл.часы, педагог психолог Самиева Г.Ф. провела мастер-класс.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Впервые в прошедшем году мы организовали и провели школьный конкурс  «Применение ИКТ в образовательном процессе».</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На рейтинг школы влияет также результативность участия наших педагогов в конкурсах проф. мастерства.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bCs/>
          <w:i/>
          <w:iCs/>
          <w:sz w:val="24"/>
          <w:szCs w:val="24"/>
        </w:rPr>
        <w:t>Гайнутдинова А.Р.-лауреат республиканского конкурса «Учитель здоровья»</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bCs/>
          <w:i/>
          <w:iCs/>
          <w:sz w:val="24"/>
          <w:szCs w:val="24"/>
        </w:rPr>
        <w:t>Мадагулова О.А.- победитель муниципального этапа конкурса «Классный руководитель года»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bCs/>
          <w:i/>
          <w:iCs/>
          <w:sz w:val="24"/>
          <w:szCs w:val="24"/>
        </w:rPr>
        <w:t>Сафиуллина М.А.- номинант  муниципального  конкурса «Учитель татарского языка»</w:t>
      </w: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bCs/>
          <w:i/>
          <w:iCs/>
          <w:sz w:val="24"/>
          <w:szCs w:val="24"/>
        </w:rPr>
        <w:t>Камалова Э.М.-лауреат  конкурса в рамках ПНПО по РТ</w:t>
      </w: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87,5 % учителей имеют первую и высшую квалификационные категории. Все заявивишиеся на аттестацию учителя успешно прошли аттестацию. Повысили категорию Брунько Л.В. На высшую, Садриева А.Т. на первую категорию Увеличилось число экспертов республ.комиссий  итоговой аттестации. В число экспертов ЕГЭ и ОГЭ влились Гарипова Г.М, Ахметова Л.Р, Сабирова Г.И, Хакимов И.Х., Ибрагимова Э.Р., Надершина Е.А. Это свидетельствует о том, что уровень квалификации наших учителей растет</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Увеличивается число наград.  Гарипова Г.Г.  награждена нагрудным знаком «За заслуги в образовании РТ», Кинозерова Т.Ю. Почетной грамотой МО и Н РТ,  подписан приказ о награждении Ибрагимовой Э.Р. Почетной грамотой РФ.</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Но в школе западает вопрос наставничества. Молодые педагоги, придя в школу, оказываются предоставлены самому себе. Рекомендация: усилить работу по наставничеству.</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
          <w:bCs/>
          <w:sz w:val="24"/>
          <w:szCs w:val="24"/>
        </w:rPr>
      </w:pPr>
    </w:p>
    <w:p w:rsidR="00346879" w:rsidRPr="00346879" w:rsidRDefault="00346879" w:rsidP="00346879">
      <w:pPr>
        <w:spacing w:after="0" w:line="276" w:lineRule="auto"/>
        <w:jc w:val="both"/>
        <w:rPr>
          <w:rFonts w:ascii="Times New Roman" w:eastAsia="Calibri" w:hAnsi="Times New Roman" w:cs="Times New Roman"/>
          <w:b/>
          <w:bCs/>
          <w:sz w:val="24"/>
          <w:szCs w:val="24"/>
        </w:rPr>
      </w:pPr>
    </w:p>
    <w:p w:rsidR="00346879" w:rsidRPr="00346879" w:rsidRDefault="00346879" w:rsidP="00346879">
      <w:pPr>
        <w:spacing w:after="0" w:line="276" w:lineRule="auto"/>
        <w:jc w:val="both"/>
        <w:rPr>
          <w:rFonts w:ascii="Times New Roman" w:eastAsia="Calibri" w:hAnsi="Times New Roman" w:cs="Times New Roman"/>
          <w:b/>
          <w:bCs/>
          <w:sz w:val="24"/>
          <w:szCs w:val="24"/>
        </w:rPr>
      </w:pPr>
    </w:p>
    <w:p w:rsidR="00346879" w:rsidRPr="00346879" w:rsidRDefault="00346879" w:rsidP="00346879">
      <w:pPr>
        <w:spacing w:after="0" w:line="276" w:lineRule="auto"/>
        <w:jc w:val="both"/>
        <w:rPr>
          <w:rFonts w:ascii="Times New Roman" w:eastAsia="Calibri" w:hAnsi="Times New Roman" w:cs="Times New Roman"/>
          <w:b/>
          <w:bCs/>
          <w:sz w:val="24"/>
          <w:szCs w:val="24"/>
        </w:rPr>
      </w:pPr>
    </w:p>
    <w:p w:rsidR="00346879" w:rsidRPr="00346879" w:rsidRDefault="00346879" w:rsidP="00346879">
      <w:pPr>
        <w:spacing w:after="0" w:line="276" w:lineRule="auto"/>
        <w:jc w:val="both"/>
        <w:rPr>
          <w:rFonts w:ascii="Times New Roman" w:eastAsia="Calibri" w:hAnsi="Times New Roman" w:cs="Times New Roman"/>
          <w:b/>
          <w:bCs/>
          <w:sz w:val="24"/>
          <w:szCs w:val="24"/>
        </w:rPr>
      </w:pPr>
    </w:p>
    <w:p w:rsidR="00346879" w:rsidRPr="00346879" w:rsidRDefault="00346879" w:rsidP="00346879">
      <w:pPr>
        <w:spacing w:after="0" w:line="276" w:lineRule="auto"/>
        <w:jc w:val="both"/>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Динамика квалификационной категории учителей</w:t>
      </w:r>
    </w:p>
    <w:p w:rsidR="00346879" w:rsidRPr="00346879" w:rsidRDefault="00346879" w:rsidP="00346879">
      <w:pPr>
        <w:spacing w:after="0" w:line="276" w:lineRule="auto"/>
        <w:jc w:val="both"/>
        <w:rPr>
          <w:rFonts w:ascii="Times New Roman" w:eastAsia="Calibri" w:hAnsi="Times New Roman" w:cs="Times New Roman"/>
          <w:b/>
          <w:bCs/>
          <w:sz w:val="24"/>
          <w:szCs w:val="24"/>
        </w:rPr>
      </w:pPr>
    </w:p>
    <w:tbl>
      <w:tblPr>
        <w:tblW w:w="9180" w:type="dxa"/>
        <w:tblCellMar>
          <w:left w:w="0" w:type="dxa"/>
          <w:right w:w="0" w:type="dxa"/>
        </w:tblCellMar>
        <w:tblLook w:val="04A0" w:firstRow="1" w:lastRow="0" w:firstColumn="1" w:lastColumn="0" w:noHBand="0" w:noVBand="1"/>
      </w:tblPr>
      <w:tblGrid>
        <w:gridCol w:w="2376"/>
        <w:gridCol w:w="1985"/>
        <w:gridCol w:w="2653"/>
        <w:gridCol w:w="2166"/>
      </w:tblGrid>
      <w:tr w:rsidR="00346879" w:rsidRPr="00346879" w:rsidTr="00EE3CFA">
        <w:trPr>
          <w:trHeight w:val="895"/>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 xml:space="preserve">Квалификационная </w:t>
            </w:r>
          </w:p>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категория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2013-2014 учебный год</w:t>
            </w:r>
          </w:p>
        </w:tc>
        <w:tc>
          <w:tcPr>
            <w:tcW w:w="2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2014-2015 учебный год</w:t>
            </w:r>
          </w:p>
        </w:tc>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2015-2016 учебный год</w:t>
            </w:r>
          </w:p>
        </w:tc>
      </w:tr>
      <w:tr w:rsidR="00346879" w:rsidRPr="00346879" w:rsidTr="00EE3CFA">
        <w:trPr>
          <w:trHeight w:val="442"/>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Высшая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32</w:t>
            </w:r>
          </w:p>
        </w:tc>
        <w:tc>
          <w:tcPr>
            <w:tcW w:w="2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41</w:t>
            </w:r>
          </w:p>
        </w:tc>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38</w:t>
            </w:r>
          </w:p>
        </w:tc>
      </w:tr>
      <w:tr w:rsidR="00346879" w:rsidRPr="00346879" w:rsidTr="00EE3CFA">
        <w:trPr>
          <w:trHeight w:val="442"/>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lastRenderedPageBreak/>
              <w:t>Первая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32</w:t>
            </w:r>
          </w:p>
        </w:tc>
        <w:tc>
          <w:tcPr>
            <w:tcW w:w="2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24</w:t>
            </w:r>
          </w:p>
        </w:tc>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25</w:t>
            </w:r>
          </w:p>
        </w:tc>
      </w:tr>
      <w:tr w:rsidR="00346879" w:rsidRPr="00346879" w:rsidTr="00EE3CFA">
        <w:trPr>
          <w:trHeight w:val="442"/>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Вторая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2</w:t>
            </w:r>
          </w:p>
        </w:tc>
        <w:tc>
          <w:tcPr>
            <w:tcW w:w="2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w:t>
            </w:r>
          </w:p>
        </w:tc>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w:t>
            </w:r>
          </w:p>
        </w:tc>
      </w:tr>
      <w:tr w:rsidR="00346879" w:rsidRPr="00346879" w:rsidTr="00EE3CFA">
        <w:trPr>
          <w:trHeight w:val="632"/>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Не имеющие категории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9</w:t>
            </w:r>
          </w:p>
        </w:tc>
        <w:tc>
          <w:tcPr>
            <w:tcW w:w="2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10</w:t>
            </w:r>
          </w:p>
        </w:tc>
        <w:tc>
          <w:tcPr>
            <w:tcW w:w="2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46879" w:rsidRPr="00346879" w:rsidRDefault="00346879" w:rsidP="00346879">
            <w:pPr>
              <w:spacing w:after="0" w:line="276" w:lineRule="auto"/>
              <w:textAlignment w:val="baseline"/>
              <w:rPr>
                <w:rFonts w:ascii="Times New Roman" w:eastAsia="Times New Roman" w:hAnsi="Times New Roman" w:cs="Times New Roman"/>
                <w:sz w:val="24"/>
                <w:szCs w:val="24"/>
                <w:lang w:eastAsia="ru-RU"/>
              </w:rPr>
            </w:pPr>
            <w:r w:rsidRPr="00346879">
              <w:rPr>
                <w:rFonts w:ascii="Times New Roman" w:eastAsia="Times New Roman" w:hAnsi="Times New Roman" w:cs="Times New Roman"/>
                <w:color w:val="000000"/>
                <w:kern w:val="24"/>
                <w:sz w:val="24"/>
                <w:szCs w:val="24"/>
                <w:lang w:eastAsia="ru-RU"/>
              </w:rPr>
              <w:t>9</w:t>
            </w:r>
          </w:p>
        </w:tc>
      </w:tr>
    </w:tbl>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Из  таблицы  мы видим, что уменьшается число учителей с высшей и первой квалификационной категорией.</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В центре внимания администрации школы - организация систематической профессиональной подготовки  педагогических кадров. </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Решить эту задачу помогает работа по подготовке и проведению тематических педагогических советов, изучение методических материалов на заседаниях предметных методобъединений, деятельность постоянно действующего  психолого – педагогического семинара, участие в республиканских и районных семинарах.</w:t>
      </w:r>
    </w:p>
    <w:p w:rsidR="00346879" w:rsidRPr="00346879" w:rsidRDefault="00346879" w:rsidP="00346879">
      <w:pPr>
        <w:spacing w:after="0" w:line="276" w:lineRule="auto"/>
        <w:jc w:val="both"/>
        <w:rPr>
          <w:rFonts w:ascii="Times New Roman" w:eastAsia="Calibri" w:hAnsi="Times New Roman" w:cs="Times New Roman"/>
          <w:bCs/>
          <w:sz w:val="24"/>
          <w:szCs w:val="24"/>
        </w:rPr>
      </w:pPr>
      <w:r w:rsidRPr="00346879">
        <w:rPr>
          <w:rFonts w:ascii="Times New Roman" w:eastAsia="Calibri" w:hAnsi="Times New Roman" w:cs="Times New Roman"/>
          <w:bCs/>
          <w:sz w:val="24"/>
          <w:szCs w:val="24"/>
        </w:rPr>
        <w:t xml:space="preserve"> Находясь постоянно в творческом поиске, учителя проходят различные курсы повышения квалификации, обобщают и распространяют передовой педагогический опыт. </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spacing w:after="0" w:line="276" w:lineRule="auto"/>
        <w:jc w:val="center"/>
        <w:rPr>
          <w:rFonts w:ascii="Times New Roman" w:eastAsia="Calibri" w:hAnsi="Times New Roman" w:cs="Times New Roman"/>
          <w:b/>
          <w:bCs/>
          <w:sz w:val="24"/>
          <w:szCs w:val="24"/>
        </w:rPr>
      </w:pPr>
      <w:r w:rsidRPr="00346879">
        <w:rPr>
          <w:rFonts w:ascii="Times New Roman" w:eastAsia="Calibri" w:hAnsi="Times New Roman" w:cs="Times New Roman"/>
          <w:b/>
          <w:bCs/>
          <w:sz w:val="24"/>
          <w:szCs w:val="24"/>
        </w:rPr>
        <w:t>Анализ  воспитательной работы на 2015-2016 учебный год</w:t>
      </w:r>
    </w:p>
    <w:p w:rsidR="00346879" w:rsidRPr="00346879" w:rsidRDefault="00346879" w:rsidP="00346879">
      <w:pPr>
        <w:spacing w:after="0" w:line="276" w:lineRule="auto"/>
        <w:jc w:val="both"/>
        <w:rPr>
          <w:rFonts w:ascii="Times New Roman" w:eastAsia="Calibri" w:hAnsi="Times New Roman" w:cs="Times New Roman"/>
          <w:bCs/>
          <w:sz w:val="24"/>
          <w:szCs w:val="24"/>
        </w:rPr>
      </w:pPr>
    </w:p>
    <w:p w:rsidR="00346879" w:rsidRPr="00346879" w:rsidRDefault="00346879" w:rsidP="00346879">
      <w:pPr>
        <w:overflowPunct w:val="0"/>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В 2015 -2016 году воспитательная работа школы осуществлялась в соответствии с целями и задачами школы на   учебный год.</w:t>
      </w:r>
    </w:p>
    <w:p w:rsidR="00346879" w:rsidRPr="00346879" w:rsidRDefault="00346879" w:rsidP="00346879">
      <w:pPr>
        <w:overflowPunct w:val="0"/>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Все мероприятия являлись звеньями в цепи процесса создания личностно-ориентированной и воспитательной среды. .Эта работа была направлена на достижение целей, на выполнение задач, соответствующих образовательной системы школы ,и на повышение эффективности учебно-воспитательного процесса.</w:t>
      </w:r>
    </w:p>
    <w:p w:rsidR="00346879" w:rsidRPr="00346879" w:rsidRDefault="00346879" w:rsidP="00346879">
      <w:pPr>
        <w:overflowPunct w:val="0"/>
        <w:spacing w:after="0" w:line="276" w:lineRule="auto"/>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Задачи:</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1.Создать и развивать организации как основы для межвозрастного  конструктивного общения,социализации,социальной адаптации ,творческого развития каждого учащегося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2.Продолжить работу  по внедрению здоровьесберегающих технологий в  рамках работы школы  как стажировочной площадки по реализации технологий  «массовой первичной профилактики школьных форм патологий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3.Включиться в реализацию плана мероприятий по второму этапу внедрения Всероссийского   физкультурно- спортивного комплекса  «Готов к труду и обороне» путем расширения направлений спортивно-оздоровительных мероприятий.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4. Совершенствовать систему семейного воспитание  через повышение ответственности родителей за воспитание и обучение детей.</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5.Обобщить опыт работы по предотвращению   профилактики  правонарушений.</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Для реализации поставленных  задач воспитания ,педагогический коллектив ,ежегодно работает  над созданием плана воспитательной работы школы сроком на один учебный год. План воспитательной работы школы составляется с учетом анализа воспитательной работы за предыдущий учебный год. При составлении плана, как правило, вырабатываются реальные формы и методы для решения  воспитательных задач в новом учебном году. В плане содержаться все традиционные мероприятия и  КТД  школы и включает  следующие  7 направлений: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-организация деятельности детского коллектива,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-познавательная деятельность,</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-гражданственно-патриотическая и интернациональная деятельность,</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-духовно-нравственная деятельность,</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эстетическая деятельность,</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-трудовая деятельность,</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-спортивно-оздоровительная деятельность.</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Организация деятельности детского коллектива.</w:t>
      </w:r>
    </w:p>
    <w:p w:rsidR="00346879" w:rsidRPr="00346879" w:rsidRDefault="00346879" w:rsidP="00346879">
      <w:pPr>
        <w:spacing w:after="0" w:line="276" w:lineRule="auto"/>
        <w:ind w:firstLine="426"/>
        <w:rPr>
          <w:rFonts w:ascii="Times New Roman" w:eastAsia="Calibri" w:hAnsi="Times New Roman" w:cs="Times New Roman"/>
          <w:color w:val="000000"/>
          <w:sz w:val="24"/>
          <w:szCs w:val="24"/>
        </w:rPr>
      </w:pPr>
      <w:r w:rsidRPr="00346879">
        <w:rPr>
          <w:rFonts w:ascii="Times New Roman" w:eastAsia="Calibri" w:hAnsi="Times New Roman" w:cs="Times New Roman"/>
          <w:sz w:val="24"/>
          <w:szCs w:val="24"/>
        </w:rPr>
        <w:t xml:space="preserve">На  2015-2016  учебный  год  в школе было запланировано 15 кружков и спортивных секций </w:t>
      </w:r>
      <w:r w:rsidRPr="00346879">
        <w:rPr>
          <w:rFonts w:ascii="Times New Roman" w:eastAsia="Calibri" w:hAnsi="Times New Roman" w:cs="Times New Roman"/>
          <w:color w:val="000000"/>
          <w:sz w:val="24"/>
          <w:szCs w:val="24"/>
        </w:rPr>
        <w:t xml:space="preserve"> в рамках дополнительного образования  «ЮИД Светофорчик», «В мире информатики»,  кружки английского языка «</w:t>
      </w:r>
      <w:r w:rsidRPr="00346879">
        <w:rPr>
          <w:rFonts w:ascii="Times New Roman" w:eastAsia="Calibri" w:hAnsi="Times New Roman" w:cs="Times New Roman"/>
          <w:color w:val="000000"/>
          <w:sz w:val="24"/>
          <w:szCs w:val="24"/>
          <w:lang w:val="en-US"/>
        </w:rPr>
        <w:t>Funny</w:t>
      </w:r>
      <w:r w:rsidRPr="00346879">
        <w:rPr>
          <w:rFonts w:ascii="Times New Roman" w:eastAsia="Calibri" w:hAnsi="Times New Roman" w:cs="Times New Roman"/>
          <w:color w:val="000000"/>
          <w:sz w:val="24"/>
          <w:szCs w:val="24"/>
        </w:rPr>
        <w:t xml:space="preserve"> </w:t>
      </w:r>
      <w:r w:rsidRPr="00346879">
        <w:rPr>
          <w:rFonts w:ascii="Times New Roman" w:eastAsia="Calibri" w:hAnsi="Times New Roman" w:cs="Times New Roman"/>
          <w:color w:val="000000"/>
          <w:sz w:val="24"/>
          <w:szCs w:val="24"/>
          <w:lang w:val="en-US"/>
        </w:rPr>
        <w:t>English</w:t>
      </w:r>
      <w:r w:rsidRPr="00346879">
        <w:rPr>
          <w:rFonts w:ascii="Times New Roman" w:eastAsia="Calibri" w:hAnsi="Times New Roman" w:cs="Times New Roman"/>
          <w:color w:val="000000"/>
          <w:sz w:val="24"/>
          <w:szCs w:val="24"/>
        </w:rPr>
        <w:t xml:space="preserve">»  и « </w:t>
      </w:r>
      <w:r w:rsidRPr="00346879">
        <w:rPr>
          <w:rFonts w:ascii="Times New Roman" w:eastAsia="Calibri" w:hAnsi="Times New Roman" w:cs="Times New Roman"/>
          <w:color w:val="000000"/>
          <w:sz w:val="24"/>
          <w:szCs w:val="24"/>
          <w:lang w:val="en-US"/>
        </w:rPr>
        <w:t>Globe</w:t>
      </w:r>
      <w:r w:rsidRPr="00346879">
        <w:rPr>
          <w:rFonts w:ascii="Times New Roman" w:eastAsia="Calibri" w:hAnsi="Times New Roman" w:cs="Times New Roman"/>
          <w:color w:val="000000"/>
          <w:sz w:val="24"/>
          <w:szCs w:val="24"/>
        </w:rPr>
        <w:t xml:space="preserve"> </w:t>
      </w:r>
      <w:r w:rsidRPr="00346879">
        <w:rPr>
          <w:rFonts w:ascii="Times New Roman" w:eastAsia="Calibri" w:hAnsi="Times New Roman" w:cs="Times New Roman"/>
          <w:color w:val="000000"/>
          <w:sz w:val="24"/>
          <w:szCs w:val="24"/>
          <w:lang w:val="en-US"/>
        </w:rPr>
        <w:t>theatre</w:t>
      </w:r>
      <w:r w:rsidRPr="00346879">
        <w:rPr>
          <w:rFonts w:ascii="Times New Roman" w:eastAsia="Calibri" w:hAnsi="Times New Roman" w:cs="Times New Roman"/>
          <w:color w:val="000000"/>
          <w:sz w:val="24"/>
          <w:szCs w:val="24"/>
        </w:rPr>
        <w:t>»,  вокальный ансамбль «Счастливое детство», научное общество «Логос», подготовка водителей транспортных средств категории «В», «С», настольный теннис, мини - футбол, баскетбол, волейбол, «Юный журналист», технологический кружок «Моделирование», хореографический  кружок «Глянец», кружок по шахматам «Шахматный клуб».</w:t>
      </w:r>
    </w:p>
    <w:p w:rsidR="00346879" w:rsidRPr="00346879" w:rsidRDefault="00346879" w:rsidP="00346879">
      <w:pPr>
        <w:spacing w:after="0" w:line="276" w:lineRule="auto"/>
        <w:ind w:firstLine="426"/>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 xml:space="preserve"> Для удовлетворения познавательных интересов обучающиеся школы также посещают кружки и секции  филиала  Арской спортивной  школы  «Олимп»,  спортивного комплекса «Арча»,  Арской  школы искусств, Арского Дворца школьников.</w:t>
      </w:r>
    </w:p>
    <w:p w:rsidR="00346879" w:rsidRPr="00346879" w:rsidRDefault="00346879" w:rsidP="00346879">
      <w:pPr>
        <w:tabs>
          <w:tab w:val="left" w:pos="7185"/>
        </w:tabs>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 xml:space="preserve">Охват  обучающихся кружковой  работой по уровням  на 2015-16 учебный год по школе  составил - 84   %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pacing w:val="-10"/>
          <w:sz w:val="24"/>
          <w:szCs w:val="24"/>
        </w:rPr>
        <w:t>Результатом деятельности объединений дополнительного образования является</w:t>
      </w:r>
      <w:r w:rsidRPr="00346879">
        <w:rPr>
          <w:rFonts w:ascii="Times New Roman" w:eastAsia="Calibri" w:hAnsi="Times New Roman" w:cs="Times New Roman"/>
          <w:spacing w:val="-8"/>
          <w:sz w:val="24"/>
          <w:szCs w:val="24"/>
        </w:rPr>
        <w:t xml:space="preserve"> проведение выставок, ярмарок, концертов, участие в различных конкурсах, соревнованиях. </w:t>
      </w:r>
      <w:r w:rsidRPr="00346879">
        <w:rPr>
          <w:rFonts w:ascii="Times New Roman" w:eastAsia="Calibri" w:hAnsi="Times New Roman" w:cs="Times New Roman"/>
          <w:sz w:val="24"/>
          <w:szCs w:val="24"/>
        </w:rPr>
        <w:t>Вся деятельность ученического самоуправления и насыщенная жизнь школы отражается на страницах    школьного сайта.</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Педагогический коллектив продолжает работу над вопросом организации самоуправления как на школьном уровне, так и в классных коллективах. Ученики    активно принимают  участие в жизни школы. Результативность работы каждого класса  отслеживается на стенде «Экран активности» и поощряется кубком директора за успеваемость , участие в жизни школы и общественной деятельности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Занятость наших обучающихся не остается без внимания на периоды зимних и летних каникул. И в этом году были организованы пришкольные оздоровительные лагеря дневного пребывания во время зимних каникул «Победа» под руководством Маликовой Ф.Ф., во время летних каникул Ахуновой Г.Г., также  активно работал летний лагерь труда и отдыха «Зеленая планета» под руководством Гайнетдиновой Миляуши Аглямовны. Всем руководителям и работникам лагерей хочется высказать слова благодарности.  На сегодняшний день 487 учащихся нашей школы смогли подкрепить свое здоровье в таких лагерях как «Шатлык», «Костер», отдохнули  в палаточном лагере  в Куркачах  «Патриот», многие дети вместе с родителями также отдохнули на берегах   Черного  и Средиземного морей.</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Познавательная деятельность.</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Современная школа должна не только сформировать у учащихся определенный набор знаний, но и пробудить их стремление к самообразованию, реализации своих способностей. </w:t>
      </w:r>
    </w:p>
    <w:p w:rsidR="00346879" w:rsidRPr="00346879" w:rsidRDefault="00346879" w:rsidP="00346879">
      <w:pPr>
        <w:spacing w:after="0" w:line="276" w:lineRule="auto"/>
        <w:ind w:firstLine="426"/>
        <w:jc w:val="both"/>
        <w:rPr>
          <w:rFonts w:ascii="Times New Roman" w:eastAsia="Calibri" w:hAnsi="Times New Roman" w:cs="Times New Roman"/>
          <w:color w:val="000000"/>
          <w:sz w:val="24"/>
          <w:szCs w:val="24"/>
        </w:rPr>
      </w:pPr>
      <w:r w:rsidRPr="00346879">
        <w:rPr>
          <w:rFonts w:ascii="Times New Roman" w:eastAsia="Calibri" w:hAnsi="Times New Roman" w:cs="Times New Roman"/>
          <w:sz w:val="24"/>
          <w:szCs w:val="24"/>
        </w:rPr>
        <w:t xml:space="preserve">Мы с удовольствием принимаем активное участие в жизни нашего города: это и  ярмарки, месячники :«Экстремизму -Нет!», экологический «Чистый город», «Помоги первокласснику перейти дорогу», «Мы за здоровый образ жизни»,  мероприятии: «Наши пернатые друзья», «Чистота-залог здоровья», «День космонавтики». </w:t>
      </w:r>
      <w:r w:rsidRPr="00346879">
        <w:rPr>
          <w:rFonts w:ascii="Times New Roman" w:eastAsia="Calibri" w:hAnsi="Times New Roman" w:cs="Times New Roman"/>
          <w:color w:val="000000"/>
          <w:sz w:val="24"/>
          <w:szCs w:val="24"/>
        </w:rPr>
        <w:t xml:space="preserve">Начальные классы </w:t>
      </w:r>
      <w:r w:rsidRPr="00346879">
        <w:rPr>
          <w:rFonts w:ascii="Times New Roman" w:eastAsia="Calibri" w:hAnsi="Times New Roman" w:cs="Times New Roman"/>
          <w:color w:val="000000"/>
          <w:sz w:val="24"/>
          <w:szCs w:val="24"/>
        </w:rPr>
        <w:lastRenderedPageBreak/>
        <w:t xml:space="preserve">провели Всероссийский экологический урок «Мы вместе», День воды, День финансовой грамотности. Благодаря выставочному стенду, работы школьного библиотекаря Гилазутдиновой И.М.  мы имеем возможность помнить все памятные даты календаря. В начале учебного года  сборная команда нашей школы приняла участие в Республиканской игре «Что?Где?Когда?» и стала лауреатом под руководством Ибрагимовой Э.Р., Гилязовой  Р.Х.   </w:t>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 xml:space="preserve">И в этом году  познавательная  деятельность была многоплановой    и разносторонней  . </w:t>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Ученики нашей школы намного больше, чем в предыдущие годы посетили культурные места города Казань, путешествовали по родным местам Тукая.</w:t>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Знакомство с историей расширяет кругозор детей, интерес к родным местам, воспитывает гордость за культурную ценность, которой богата наша страна: традиционные общешкольные праздники, конференции, классные часы, трудовые десанты, работа музея «Заказанье» литературно художественного музея, школьного музея.Например: в этом году наш школьный музей принял участие в Республиканском конкурсе под руководством Ибрагимовой Э.Р., экскурсии, походы, конкурсы,все это способствовало реализации познавательной деятельности.  В этом году многие классы побывали в городке профессий «Кид-спейс» г.Казань.Здесь ребята смогли узнать о правильном представлении взрослого мира ,через увлекательную  игру мира профессий</w:t>
      </w:r>
      <w:r w:rsidRPr="00346879">
        <w:rPr>
          <w:rFonts w:ascii="Times New Roman" w:eastAsia="Calibri" w:hAnsi="Times New Roman" w:cs="Times New Roman"/>
          <w:color w:val="000000"/>
          <w:sz w:val="24"/>
          <w:szCs w:val="24"/>
          <w:shd w:val="clear" w:color="auto" w:fill="FDFDFD"/>
        </w:rPr>
        <w:t>. А в наше время так необходимо создать все условия нашим ученикам и помочь выбрать ту профессию, которая была бы по душе каждому. .</w:t>
      </w:r>
      <w:r w:rsidRPr="00346879">
        <w:rPr>
          <w:rFonts w:ascii="Times New Roman" w:eastAsia="Calibri" w:hAnsi="Times New Roman" w:cs="Times New Roman"/>
          <w:color w:val="000000"/>
          <w:sz w:val="24"/>
          <w:szCs w:val="24"/>
        </w:rPr>
        <w:t>Мы в прошлом году провели 2 семинара  по профориентации  для учителей нашего района и республики, где кл.руководители Никитина И.Н., Ханжина А.В. и их дети показали замечательные знания в  выборе профессий. Семинар  не смог бы пройти на высоком уровне,если бы не слаженно сработала команда, в составе которой  работали Самиева Г.Ф.и Замалиева Т.Г.</w:t>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Организуются и проводятся регулярно круглые столы и кл.часы  с представителями налоговой службы, прокуратуры, МВД, МЧС, с сотрудниками лесного хозяйства, «Службой трудоустройства и занятости», с представителями рабочих профессий .</w:t>
      </w:r>
    </w:p>
    <w:p w:rsidR="00346879" w:rsidRPr="00346879" w:rsidRDefault="00346879" w:rsidP="00346879">
      <w:pPr>
        <w:spacing w:after="0" w:line="276" w:lineRule="auto"/>
        <w:jc w:val="both"/>
        <w:rPr>
          <w:rFonts w:ascii="Times New Roman" w:eastAsia="Calibri" w:hAnsi="Times New Roman" w:cs="Times New Roman"/>
          <w:b/>
          <w:color w:val="C00000"/>
          <w:sz w:val="24"/>
          <w:szCs w:val="24"/>
        </w:rPr>
      </w:pP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Гражданственно-патриотическая деятельность.</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Гражданско-патриотическое воспитание ведется согласно плану работы школы в соответствии с   муниципальной программой «Я – гражданин и патриот».</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Обучающиеся нашей школы ежегодно  принимают активное участие и становятся победителями и призерами в традиционных, районных акциях Например: в акции  «Зажги свою свечу»</w:t>
      </w:r>
      <w:r w:rsidRPr="00346879">
        <w:rPr>
          <w:rFonts w:ascii="Times New Roman" w:eastAsia="Calibri" w:hAnsi="Times New Roman" w:cs="Times New Roman"/>
          <w:sz w:val="24"/>
          <w:szCs w:val="24"/>
          <w:lang w:val="tt-RU"/>
        </w:rPr>
        <w:t xml:space="preserve"> Юсупова Алиса ученица 2А класса удостоилась спецприза , в</w:t>
      </w:r>
      <w:r w:rsidRPr="00346879">
        <w:rPr>
          <w:rFonts w:ascii="Times New Roman" w:eastAsia="Calibri" w:hAnsi="Times New Roman" w:cs="Times New Roman"/>
          <w:sz w:val="24"/>
          <w:szCs w:val="24"/>
        </w:rPr>
        <w:t xml:space="preserve"> фотоконкурсе «День Победы глазами детей»</w:t>
      </w:r>
      <w:r w:rsidRPr="00346879">
        <w:rPr>
          <w:rFonts w:ascii="Times New Roman" w:eastAsia="Calibri" w:hAnsi="Times New Roman" w:cs="Times New Roman"/>
          <w:sz w:val="24"/>
          <w:szCs w:val="24"/>
          <w:lang w:val="tt-RU"/>
        </w:rPr>
        <w:t xml:space="preserve"> Сабиров Алим, 2 А класс  занял 1 место кл.рук Никитина И.Н.</w:t>
      </w:r>
      <w:r w:rsidRPr="00346879">
        <w:rPr>
          <w:rFonts w:ascii="Times New Roman" w:eastAsia="Calibri" w:hAnsi="Times New Roman" w:cs="Times New Roman"/>
          <w:sz w:val="24"/>
          <w:szCs w:val="24"/>
        </w:rPr>
        <w:t>,, Камалова Рамиля, 5 В класс,</w:t>
      </w:r>
      <w:r w:rsidRPr="00346879">
        <w:rPr>
          <w:rFonts w:ascii="Times New Roman" w:eastAsia="Calibri" w:hAnsi="Times New Roman" w:cs="Times New Roman"/>
          <w:sz w:val="24"/>
          <w:szCs w:val="24"/>
          <w:lang w:val="tt-RU"/>
        </w:rPr>
        <w:t xml:space="preserve"> в</w:t>
      </w:r>
      <w:r w:rsidRPr="00346879">
        <w:rPr>
          <w:rFonts w:ascii="Times New Roman" w:eastAsia="Calibri" w:hAnsi="Times New Roman" w:cs="Times New Roman"/>
          <w:sz w:val="24"/>
          <w:szCs w:val="24"/>
        </w:rPr>
        <w:t xml:space="preserve"> фотоконкурсе «День Победы глазами детей»</w:t>
      </w:r>
      <w:r w:rsidRPr="00346879">
        <w:rPr>
          <w:rFonts w:ascii="Times New Roman" w:eastAsia="Calibri" w:hAnsi="Times New Roman" w:cs="Times New Roman"/>
          <w:sz w:val="24"/>
          <w:szCs w:val="24"/>
          <w:lang w:val="tt-RU"/>
        </w:rPr>
        <w:t xml:space="preserve"> заняла 3-е место,</w:t>
      </w:r>
      <w:r w:rsidRPr="00346879">
        <w:rPr>
          <w:rFonts w:ascii="Times New Roman" w:eastAsia="Calibri" w:hAnsi="Times New Roman" w:cs="Times New Roman"/>
          <w:sz w:val="24"/>
          <w:szCs w:val="24"/>
        </w:rPr>
        <w:t xml:space="preserve"> в конкурсе творческих работ «Гражданин. Общество. Государство» в рамках Парламентского урока-2016 Хайруллин Руслан,5 В класс, занял 1-е место, «Дети рисуют страну»,организованных местным управлением «Единая партия России». Урок мужества, конкурс рисунков «На страже Отечества»; В рамках месячника  патриотического воспитания прошла встреча с ветеранами Афганской войны .Встречу подготовили классные руководители 5-х классов Ханжина А.В.и Хакимова Р.А.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Наша команда юнармейцев заняв 1 место  в районе приняла участие в республиканском этапе  конкурса «Вперед юнармейцы» и заняла 5 место</w:t>
      </w:r>
      <w:r w:rsidRPr="00346879">
        <w:rPr>
          <w:rFonts w:ascii="Times New Roman" w:eastAsia="Calibri" w:hAnsi="Times New Roman" w:cs="Times New Roman"/>
          <w:color w:val="FF0000"/>
          <w:sz w:val="24"/>
          <w:szCs w:val="24"/>
        </w:rPr>
        <w:t xml:space="preserve"> </w:t>
      </w:r>
      <w:r w:rsidRPr="00346879">
        <w:rPr>
          <w:rFonts w:ascii="Times New Roman" w:eastAsia="Calibri" w:hAnsi="Times New Roman" w:cs="Times New Roman"/>
          <w:color w:val="000000"/>
          <w:sz w:val="24"/>
          <w:szCs w:val="24"/>
        </w:rPr>
        <w:t xml:space="preserve">под руководством Саляхова Айрата Альбертовича: </w:t>
      </w:r>
      <w:r w:rsidRPr="00346879">
        <w:rPr>
          <w:rFonts w:ascii="Times New Roman" w:eastAsia="Calibri" w:hAnsi="Times New Roman" w:cs="Times New Roman"/>
          <w:sz w:val="24"/>
          <w:szCs w:val="24"/>
        </w:rPr>
        <w:t xml:space="preserve">Закиров Алмаз(8в), Гаптелбаров Инсаф(8в), Алврцян Левон (9а), Низамеев </w:t>
      </w:r>
      <w:r w:rsidRPr="00346879">
        <w:rPr>
          <w:rFonts w:ascii="Times New Roman" w:eastAsia="Calibri" w:hAnsi="Times New Roman" w:cs="Times New Roman"/>
          <w:sz w:val="24"/>
          <w:szCs w:val="24"/>
        </w:rPr>
        <w:lastRenderedPageBreak/>
        <w:t xml:space="preserve">Равдэль(9а), Музафаров Азамат(9б), Шакирзянов Тимур(9а), Филиппова Кристина(9в), Петина Анна (9в), Иванова Аида(8б), Имамиева Леана(8а).;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Согласно воспитательному плану провели  традиционные  мероприятия, посвященные празднованию  годовщины ВОВ:</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1.Митинг, посвященный Дню рождения В.Ф.Ежкова.</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2.День памяти и скорби.</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3.Смотр песни и строя, посвященный Дню Победы.</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4. Веселые старты.</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 Встреча с ветеранами ВОВ и тыла, а также выпускниками нашей школы, отслужившими в рядах Российской Армии.</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6.Урок мужества,  посвященный  71 - годовщине ВОВ и  вывода советских войск из Афганистана  с просмотром и обсуждением кинохронологических лент.</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7. В прошлом году ввели новый   школьный смотр патриотической песни «С песней по жизни», где приняли участие  начальные классы, надеемся что в этом году продолжим эту традицию.</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8.Конкурсы рисунков и плакатов на военную тематику.</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9.Экскурсии в музеи, в библиотеку нашей школы и ЦРБ.</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 каждого  класса, начиная с 5 класса, есть прикрепленные ветераны педагогического труда и ветераны ВОВ. Школьники посещают их, помогают по дому, поздравляют  с праздничными датами. Ветераны с нетерпением ждут встреч со школьниками. Ученики  нашей школы также по  традиции являются участниками   акций «Твори добро», «Старым вещам- новую жизнь», «Дети войны»,  «Поздравь учителя». Уже второй  год наша школа принимает  участие в акции «Помоги Крыму»</w:t>
      </w:r>
      <w:r w:rsidRPr="00346879">
        <w:rPr>
          <w:rFonts w:ascii="Times New Roman" w:eastAsia="Calibri" w:hAnsi="Times New Roman" w:cs="Times New Roman"/>
          <w:color w:val="FFFFFF"/>
          <w:sz w:val="24"/>
          <w:szCs w:val="24"/>
        </w:rPr>
        <w:t xml:space="preserve">», стало традицией участие в акции  « Бессмертный полк»,во время  парада третий год встречаем праздничную колонну  иняли </w:t>
      </w:r>
      <w:r w:rsidRPr="00346879">
        <w:rPr>
          <w:rFonts w:ascii="Times New Roman" w:eastAsia="Calibri" w:hAnsi="Times New Roman" w:cs="Times New Roman"/>
          <w:b/>
          <w:sz w:val="24"/>
          <w:szCs w:val="24"/>
        </w:rPr>
        <w:t>Духовно нравственное воспитание.</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Согласно плану воспитательной работы по д</w:t>
      </w:r>
      <w:r w:rsidRPr="00346879">
        <w:rPr>
          <w:rFonts w:ascii="Times New Roman" w:eastAsia="Calibri" w:hAnsi="Times New Roman" w:cs="Times New Roman"/>
          <w:color w:val="000000"/>
          <w:sz w:val="24"/>
          <w:szCs w:val="24"/>
        </w:rPr>
        <w:t xml:space="preserve">уховно-нравственной направленности проводятся мероприятия «Поклон вам, наши ветераны» (ко Дню пожилых), «Примите наши поздравления» (ко дню учителя), беседы: «Истоки семьи», «Вежливость на каждый день»,«Наши любимые бабушки и дедушки», </w:t>
      </w:r>
      <w:r w:rsidRPr="00346879">
        <w:rPr>
          <w:rFonts w:ascii="Times New Roman" w:eastAsia="Calibri" w:hAnsi="Times New Roman" w:cs="Times New Roman"/>
          <w:sz w:val="24"/>
          <w:szCs w:val="24"/>
        </w:rPr>
        <w:t xml:space="preserve"> Дню борьбы со СПИДом, к дню борьбы с наркоманией, к Дню борьбы с курением,</w:t>
      </w:r>
      <w:r w:rsidRPr="00346879">
        <w:rPr>
          <w:rFonts w:ascii="Times New Roman" w:eastAsia="Calibri" w:hAnsi="Times New Roman" w:cs="Times New Roman"/>
          <w:color w:val="000000"/>
          <w:sz w:val="24"/>
          <w:szCs w:val="24"/>
        </w:rPr>
        <w:t xml:space="preserve"> «Нет вредным привычкам»,</w:t>
      </w:r>
      <w:r w:rsidRPr="00346879">
        <w:rPr>
          <w:rFonts w:ascii="Times New Roman" w:eastAsia="Calibri" w:hAnsi="Times New Roman" w:cs="Times New Roman"/>
          <w:sz w:val="24"/>
          <w:szCs w:val="24"/>
        </w:rPr>
        <w:t xml:space="preserve"> к Дню здоровья</w:t>
      </w:r>
      <w:r w:rsidRPr="00346879">
        <w:rPr>
          <w:rFonts w:ascii="Times New Roman" w:eastAsia="Calibri" w:hAnsi="Times New Roman" w:cs="Times New Roman"/>
          <w:color w:val="000000"/>
          <w:sz w:val="24"/>
          <w:szCs w:val="24"/>
        </w:rPr>
        <w:t xml:space="preserve"> «Здоровый образ жизни»,«Как уберечься от антитеррора», к </w:t>
      </w:r>
      <w:r w:rsidRPr="00346879">
        <w:rPr>
          <w:rFonts w:ascii="Times New Roman" w:eastAsia="Calibri" w:hAnsi="Times New Roman" w:cs="Times New Roman"/>
          <w:sz w:val="24"/>
          <w:szCs w:val="24"/>
        </w:rPr>
        <w:t>Дню юного героя-антифашиста</w:t>
      </w:r>
      <w:r w:rsidRPr="00346879">
        <w:rPr>
          <w:rFonts w:ascii="Times New Roman" w:eastAsia="Calibri" w:hAnsi="Times New Roman" w:cs="Times New Roman"/>
          <w:color w:val="000000"/>
          <w:sz w:val="24"/>
          <w:szCs w:val="24"/>
        </w:rPr>
        <w:t xml:space="preserve">  проведение акций «СМС-дети», участие в танцевальном  конкурсе «Флешмоб-Баттл»,посещение детей в  реабилитационном  центре «Исток Надежды» </w:t>
      </w:r>
      <w:r w:rsidRPr="00346879">
        <w:rPr>
          <w:rFonts w:ascii="Times New Roman" w:eastAsia="Calibri" w:hAnsi="Times New Roman" w:cs="Times New Roman"/>
          <w:sz w:val="24"/>
          <w:szCs w:val="24"/>
        </w:rPr>
        <w:t xml:space="preserve"> . Проведение традиционного праздника «Вечер встречи</w:t>
      </w:r>
      <w:r w:rsidRPr="00346879">
        <w:rPr>
          <w:rFonts w:ascii="Times New Roman" w:eastAsia="Calibri" w:hAnsi="Times New Roman" w:cs="Times New Roman"/>
          <w:color w:val="000000"/>
          <w:sz w:val="24"/>
          <w:szCs w:val="24"/>
        </w:rPr>
        <w:t>». Каждый год проводим  международный день солидарности в борьбе с терроризмом</w:t>
      </w:r>
      <w:r w:rsidRPr="00346879">
        <w:rPr>
          <w:rFonts w:ascii="Times New Roman" w:eastAsia="Calibri" w:hAnsi="Times New Roman" w:cs="Times New Roman"/>
          <w:sz w:val="24"/>
          <w:szCs w:val="24"/>
        </w:rPr>
        <w:t>.</w:t>
      </w:r>
    </w:p>
    <w:p w:rsidR="00346879" w:rsidRPr="00346879" w:rsidRDefault="00346879" w:rsidP="00346879">
      <w:pPr>
        <w:spacing w:after="0" w:line="276" w:lineRule="auto"/>
        <w:ind w:firstLine="426"/>
        <w:jc w:val="both"/>
        <w:rPr>
          <w:rFonts w:ascii="Times New Roman" w:eastAsia="Calibri" w:hAnsi="Times New Roman" w:cs="Times New Roman"/>
          <w:color w:val="FF0000"/>
          <w:sz w:val="24"/>
          <w:szCs w:val="24"/>
        </w:rPr>
      </w:pPr>
      <w:r w:rsidRPr="00346879">
        <w:rPr>
          <w:rFonts w:ascii="Times New Roman" w:eastAsia="Calibri" w:hAnsi="Times New Roman" w:cs="Times New Roman"/>
          <w:color w:val="000000"/>
          <w:sz w:val="24"/>
          <w:szCs w:val="24"/>
        </w:rPr>
        <w:t>Все мероприятия тщательно готовятся классными руководителями  и  учащимися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Классными руководителями в течение года проводится серия ситуационных классных часов, занятий-тренингов, направленных на формирование устойчивой, нравственной позиции учащихся, </w:t>
      </w:r>
    </w:p>
    <w:p w:rsidR="00346879" w:rsidRPr="00346879" w:rsidRDefault="00346879" w:rsidP="00346879">
      <w:pPr>
        <w:spacing w:after="0" w:line="276" w:lineRule="auto"/>
        <w:ind w:firstLine="426"/>
        <w:jc w:val="both"/>
        <w:rPr>
          <w:rFonts w:ascii="Times New Roman" w:eastAsia="Calibri" w:hAnsi="Times New Roman" w:cs="Times New Roman"/>
          <w:color w:val="FF0000"/>
          <w:sz w:val="24"/>
          <w:szCs w:val="24"/>
        </w:rPr>
      </w:pPr>
      <w:r w:rsidRPr="00346879">
        <w:rPr>
          <w:rFonts w:ascii="Times New Roman" w:eastAsia="Calibri" w:hAnsi="Times New Roman" w:cs="Times New Roman"/>
          <w:sz w:val="24"/>
          <w:szCs w:val="24"/>
        </w:rPr>
        <w:t xml:space="preserve"> Вся школа активно  приняла участие в традиционном празднике  КВН, в</w:t>
      </w:r>
      <w:r w:rsidRPr="00346879">
        <w:rPr>
          <w:rFonts w:ascii="Times New Roman" w:eastAsia="Calibri" w:hAnsi="Times New Roman" w:cs="Times New Roman"/>
          <w:color w:val="FF0000"/>
          <w:sz w:val="24"/>
          <w:szCs w:val="24"/>
        </w:rPr>
        <w:t xml:space="preserve"> </w:t>
      </w:r>
      <w:r w:rsidRPr="00346879">
        <w:rPr>
          <w:rFonts w:ascii="Times New Roman" w:eastAsia="Calibri" w:hAnsi="Times New Roman" w:cs="Times New Roman"/>
          <w:sz w:val="24"/>
          <w:szCs w:val="24"/>
        </w:rPr>
        <w:t xml:space="preserve">конкурсе среди отрядных командиров «Замечательный командир».  Итогом этого конкурса стало участие и победа двух наших участников занявших первое и третье место. Это Тухфатуллина Талия и Джамалов Искандер на  муниципальном  этапе конкурса «Замечательный вожатый»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На районном конкурсе чтецов, посвященном 71-годовщине  Победы, Плотников Антон занял 2 место.</w:t>
      </w:r>
    </w:p>
    <w:p w:rsidR="00346879" w:rsidRPr="00346879" w:rsidRDefault="00346879" w:rsidP="00346879">
      <w:pPr>
        <w:spacing w:after="0" w:line="276" w:lineRule="auto"/>
        <w:contextualSpacing/>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 xml:space="preserve"> Приняли участие и стали победителями и призерами   Республиканского  конкурса чтецов «Капели звонкие стихов»</w:t>
      </w:r>
      <w:r w:rsidRPr="00346879">
        <w:rPr>
          <w:rFonts w:ascii="Times New Roman" w:eastAsia="Calibri" w:hAnsi="Times New Roman" w:cs="Times New Roman"/>
          <w:sz w:val="24"/>
          <w:szCs w:val="24"/>
          <w:lang w:val="tt-RU"/>
        </w:rPr>
        <w:t xml:space="preserve"> Фаттиева Карина, 3 В класс заняла </w:t>
      </w:r>
      <w:r w:rsidRPr="00346879">
        <w:rPr>
          <w:rFonts w:ascii="Times New Roman" w:eastAsia="Calibri" w:hAnsi="Times New Roman" w:cs="Times New Roman"/>
          <w:sz w:val="24"/>
          <w:szCs w:val="24"/>
        </w:rPr>
        <w:t>1 место кл.рук. Хуснутдинова Л.Х; Плотников Антон 1 место  Ахунова Г.Г. ,Барышева Алеся, 3Б, кл.рук Ахметгалиева Л.Р,.</w:t>
      </w:r>
      <w:r w:rsidRPr="00346879">
        <w:rPr>
          <w:rFonts w:ascii="Times New Roman" w:eastAsia="Calibri" w:hAnsi="Times New Roman" w:cs="Times New Roman"/>
          <w:sz w:val="24"/>
          <w:szCs w:val="24"/>
          <w:lang w:val="tt-RU"/>
        </w:rPr>
        <w:t xml:space="preserve"> Хабибуллина Аделина</w:t>
      </w:r>
      <w:r w:rsidRPr="00346879">
        <w:rPr>
          <w:rFonts w:ascii="Times New Roman" w:eastAsia="Calibri" w:hAnsi="Times New Roman" w:cs="Times New Roman"/>
          <w:sz w:val="24"/>
          <w:szCs w:val="24"/>
        </w:rPr>
        <w:t xml:space="preserve"> , кл.рук Заляева В.М., </w:t>
      </w:r>
      <w:r w:rsidRPr="00346879">
        <w:rPr>
          <w:rFonts w:ascii="Times New Roman" w:eastAsia="Calibri" w:hAnsi="Times New Roman" w:cs="Times New Roman"/>
          <w:sz w:val="24"/>
          <w:szCs w:val="24"/>
          <w:lang w:val="tt-RU"/>
        </w:rPr>
        <w:t xml:space="preserve">Юсупова Алиса, 2 А класс </w:t>
      </w:r>
      <w:r w:rsidRPr="00346879">
        <w:rPr>
          <w:rFonts w:ascii="Times New Roman" w:eastAsia="Calibri" w:hAnsi="Times New Roman" w:cs="Times New Roman"/>
          <w:sz w:val="24"/>
          <w:szCs w:val="24"/>
        </w:rPr>
        <w:t xml:space="preserve">3 место Никитина И. Н.. </w:t>
      </w:r>
    </w:p>
    <w:p w:rsidR="00346879" w:rsidRPr="00346879" w:rsidRDefault="00346879" w:rsidP="00346879">
      <w:pPr>
        <w:spacing w:after="0" w:line="276" w:lineRule="auto"/>
        <w:contextualSpacing/>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Республиканский конкурс рисунков «Неопалимая купина»</w:t>
      </w:r>
      <w:r w:rsidRPr="00346879">
        <w:rPr>
          <w:rFonts w:ascii="Times New Roman" w:eastAsia="Calibri" w:hAnsi="Times New Roman" w:cs="Times New Roman"/>
          <w:sz w:val="24"/>
          <w:szCs w:val="24"/>
          <w:lang w:val="tt-RU"/>
        </w:rPr>
        <w:t xml:space="preserve"> Мингазова Залия</w:t>
      </w:r>
      <w:r w:rsidRPr="00346879">
        <w:rPr>
          <w:rFonts w:ascii="Times New Roman" w:eastAsia="Calibri" w:hAnsi="Times New Roman" w:cs="Times New Roman"/>
          <w:sz w:val="24"/>
          <w:szCs w:val="24"/>
        </w:rPr>
        <w:t xml:space="preserve">  2 место кл.руководитель  Мартьянова Е.А.,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Республиканский этап Всероссийского конкурса детского творчества «Полицейский Дядя Стёпа» ЗавяловаРалина, 1 А  стала победителем кл.рук. Кашапова Р.Р.</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Приняли участие и стали призерами и победителями нового конкурса Районного конкурса буктрейлеров «С юбилеем!»</w:t>
      </w:r>
      <w:r w:rsidRPr="00346879">
        <w:rPr>
          <w:rFonts w:ascii="Times New Roman" w:eastAsia="Calibri" w:hAnsi="Times New Roman" w:cs="Times New Roman"/>
          <w:sz w:val="24"/>
          <w:szCs w:val="24"/>
          <w:lang w:val="tt-RU"/>
        </w:rPr>
        <w:t xml:space="preserve"> Гапдерахманова Зиля, 3 В класс 1 место ,</w:t>
      </w:r>
      <w:r w:rsidRPr="00346879">
        <w:rPr>
          <w:rFonts w:ascii="Times New Roman" w:eastAsia="Calibri" w:hAnsi="Times New Roman" w:cs="Times New Roman"/>
          <w:sz w:val="24"/>
          <w:szCs w:val="24"/>
        </w:rPr>
        <w:t xml:space="preserve"> Мартьянова Валерия и ШангараевАнсэль 4 б класс 2 место,</w:t>
      </w:r>
      <w:r w:rsidRPr="00346879">
        <w:rPr>
          <w:rFonts w:ascii="Times New Roman" w:eastAsia="Calibri" w:hAnsi="Times New Roman" w:cs="Times New Roman"/>
          <w:sz w:val="24"/>
          <w:szCs w:val="24"/>
          <w:lang w:val="tt-RU"/>
        </w:rPr>
        <w:t xml:space="preserve"> Потехин Артур 2Б;</w:t>
      </w:r>
    </w:p>
    <w:p w:rsidR="00346879" w:rsidRPr="00346879" w:rsidRDefault="00346879" w:rsidP="00346879">
      <w:pPr>
        <w:spacing w:after="0" w:line="276" w:lineRule="auto"/>
        <w:contextualSpacing/>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Районный конкурс «Пишем кулинарную книгу…» Аскаров Карим,3Б Районный конкурс «Лучший культурный день 8 марта»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Галиева Аделя 3б класс 1 место,кл.руководитель Ахметгалиева Л.Р.</w:t>
      </w:r>
    </w:p>
    <w:p w:rsidR="00346879" w:rsidRPr="00346879" w:rsidRDefault="00346879" w:rsidP="00346879">
      <w:pPr>
        <w:spacing w:after="0" w:line="276" w:lineRule="auto"/>
        <w:contextualSpacing/>
        <w:jc w:val="both"/>
        <w:rPr>
          <w:rFonts w:ascii="Times New Roman" w:eastAsia="Calibri" w:hAnsi="Times New Roman" w:cs="Times New Roman"/>
          <w:color w:val="FF0000"/>
          <w:sz w:val="24"/>
          <w:szCs w:val="24"/>
        </w:rPr>
      </w:pPr>
      <w:r w:rsidRPr="00346879">
        <w:rPr>
          <w:rFonts w:ascii="Times New Roman" w:eastAsia="Calibri" w:hAnsi="Times New Roman" w:cs="Times New Roman"/>
          <w:sz w:val="24"/>
          <w:szCs w:val="24"/>
        </w:rPr>
        <w:t>Так же , команда 3 В класса класса ,кл рук.Хуснутдинова Л.Х.,приняла участие  и достойно выступила среди взрослых команд нашего района в игре КВН посвященный году парков и скверов, получив приз зрительских симпатий . По итогам районного конкурса «Самый культурный класс» в рамках года Литературы и искусства в РФ и года парков и скверов РТ абсолютным победителем признан 8 В класскл. Руководитель Гаптелбарова Д.М. ;А по итогам конкурса «</w:t>
      </w:r>
      <w:r w:rsidRPr="00346879">
        <w:rPr>
          <w:rFonts w:ascii="Times New Roman" w:eastAsia="Calibri" w:hAnsi="Times New Roman" w:cs="Times New Roman"/>
          <w:sz w:val="24"/>
          <w:szCs w:val="24"/>
          <w:lang w:val="en-US"/>
        </w:rPr>
        <w:t>It</w:t>
      </w:r>
      <w:r w:rsidRPr="00346879">
        <w:rPr>
          <w:rFonts w:ascii="Times New Roman" w:eastAsia="Calibri" w:hAnsi="Times New Roman" w:cs="Times New Roman"/>
          <w:sz w:val="24"/>
          <w:szCs w:val="24"/>
        </w:rPr>
        <w:t xml:space="preserve">-чемпион» ученица 5 В класса  Миннебаева Дина стала победителем и приняла участие на награждении ценных подарков Иннополисе. </w:t>
      </w:r>
      <w:r w:rsidRPr="00346879">
        <w:rPr>
          <w:rFonts w:ascii="Times New Roman" w:eastAsia="Calibri" w:hAnsi="Times New Roman" w:cs="Times New Roman"/>
          <w:color w:val="000000"/>
          <w:sz w:val="24"/>
          <w:szCs w:val="24"/>
        </w:rPr>
        <w:fldChar w:fldCharType="begin"/>
      </w:r>
      <w:r w:rsidRPr="00346879">
        <w:rPr>
          <w:rFonts w:ascii="Times New Roman" w:eastAsia="Calibri" w:hAnsi="Times New Roman" w:cs="Times New Roman"/>
          <w:color w:val="000000"/>
          <w:sz w:val="24"/>
          <w:szCs w:val="24"/>
        </w:rPr>
        <w:instrText xml:space="preserve"> HYPERLINK "https://edu.tatar.ru/arsk/page397.htm/read-news/1131906" </w:instrText>
      </w:r>
      <w:r w:rsidRPr="00346879">
        <w:rPr>
          <w:rFonts w:ascii="Times New Roman" w:eastAsia="Calibri" w:hAnsi="Times New Roman" w:cs="Times New Roman"/>
          <w:color w:val="000000"/>
          <w:sz w:val="24"/>
          <w:szCs w:val="24"/>
        </w:rPr>
        <w:fldChar w:fldCharType="separate"/>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Приятно, что все ученики начальных классов стали участниками  Республиканской  акции «Культурный дневник школьника» ,которая была объявлена в начале учебного года. Тогда всем учащимся начальных  классов вручили «культурные дневники». Дети вместе с  родителями в течение учебного года посещали различные мероприятия в учреждениях культуры, побывали в музеях, кинотеатрах, библиотеках, делая в Дневнике записи об этих экскурсиях. На страницах Дневника детям предлагалось и немало заданий. Им в этом деле  помогали и родители. </w:t>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Среди победителей проекта "Культурный дневник школьника" в районе есть и наши ученики.  Это  ученица 3 Б класса Галиева Аделя и ученик 1А класса Лошаков Данил.А (папа Данила Лошаков Максим Владимирович  стал  победителем конкурса среди родителей в номинации "Самый культурный родитель")</w:t>
      </w:r>
    </w:p>
    <w:p w:rsidR="00346879" w:rsidRPr="00346879" w:rsidRDefault="00346879" w:rsidP="00346879">
      <w:pPr>
        <w:spacing w:after="0" w:line="276" w:lineRule="auto"/>
        <w:jc w:val="both"/>
        <w:rPr>
          <w:rFonts w:ascii="Times New Roman" w:eastAsia="Calibri" w:hAnsi="Times New Roman" w:cs="Times New Roman"/>
          <w:color w:val="000000"/>
          <w:sz w:val="24"/>
          <w:szCs w:val="24"/>
        </w:rPr>
      </w:pPr>
      <w:r w:rsidRPr="00346879">
        <w:rPr>
          <w:rFonts w:ascii="Times New Roman" w:eastAsia="Calibri" w:hAnsi="Times New Roman" w:cs="Times New Roman"/>
          <w:color w:val="000000"/>
          <w:sz w:val="24"/>
          <w:szCs w:val="24"/>
        </w:rPr>
        <w:t>Всем победителям вручены дипломы и памятные подарки. Они были приглашены на представление в Кукольный театр г.Казань.</w:t>
      </w:r>
    </w:p>
    <w:p w:rsidR="00346879" w:rsidRPr="00346879" w:rsidRDefault="00346879" w:rsidP="00346879">
      <w:pPr>
        <w:spacing w:after="0" w:line="276" w:lineRule="auto"/>
        <w:contextualSpacing/>
        <w:jc w:val="both"/>
        <w:rPr>
          <w:rFonts w:ascii="Times New Roman" w:eastAsia="Calibri" w:hAnsi="Times New Roman" w:cs="Times New Roman"/>
          <w:sz w:val="24"/>
          <w:szCs w:val="24"/>
        </w:rPr>
      </w:pPr>
      <w:r w:rsidRPr="00346879">
        <w:rPr>
          <w:rFonts w:ascii="Times New Roman" w:eastAsia="Calibri" w:hAnsi="Times New Roman" w:cs="Times New Roman"/>
          <w:color w:val="000000"/>
          <w:sz w:val="24"/>
          <w:szCs w:val="24"/>
        </w:rPr>
        <w:fldChar w:fldCharType="end"/>
      </w:r>
      <w:r w:rsidRPr="00346879">
        <w:rPr>
          <w:rFonts w:ascii="Times New Roman" w:eastAsia="Calibri" w:hAnsi="Times New Roman" w:cs="Times New Roman"/>
          <w:sz w:val="24"/>
          <w:szCs w:val="24"/>
        </w:rPr>
        <w:t xml:space="preserve">Приняли участие и стали призерами  завоевав звание гран при в  конкурсе театральных постановок посвященных 130 летию со дня смерти Шекспира  ученики 7В класса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Стало традицией участие наших детей в конкурсе «Йолдызлык- Созвездие». К</w:t>
      </w:r>
      <w:r w:rsidRPr="00346879">
        <w:rPr>
          <w:rFonts w:ascii="Times New Roman" w:eastAsia="Calibri" w:hAnsi="Times New Roman" w:cs="Times New Roman"/>
          <w:color w:val="000000"/>
          <w:sz w:val="24"/>
          <w:szCs w:val="24"/>
        </w:rPr>
        <w:t xml:space="preserve">аждый год обучающиеся нашей школы становятся дипломантами и призерами этого конкурса Ученик 8 В класса </w:t>
      </w:r>
      <w:r w:rsidRPr="00346879">
        <w:rPr>
          <w:rFonts w:ascii="Times New Roman" w:eastAsia="Calibri" w:hAnsi="Times New Roman" w:cs="Times New Roman"/>
          <w:sz w:val="24"/>
          <w:szCs w:val="24"/>
        </w:rPr>
        <w:t xml:space="preserve">Гаптелбаров Инсаф занял 1 место в 5 Открытом Республиканском телевизионном фестивале эстрадного искусства «Созвездие-йолдызлык» в </w:t>
      </w:r>
      <w:r w:rsidRPr="00346879">
        <w:rPr>
          <w:rFonts w:ascii="Times New Roman" w:eastAsia="Calibri" w:hAnsi="Times New Roman" w:cs="Times New Roman"/>
          <w:color w:val="000000"/>
          <w:sz w:val="24"/>
          <w:szCs w:val="24"/>
        </w:rPr>
        <w:t>номинации «Соло».</w:t>
      </w: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Уже третий год мы участвуем и побеждаем в Республиканском  конкурсе «Учитель года»,  в номинации «Классный руководитель -2016», и в этом году Мадагулова Ольга Анатольевна заняла первое место на районном уровне  и была удостоена чести участвовать на зональном этапе.</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Согласно плану воспитательной работы по д</w:t>
      </w:r>
      <w:r w:rsidRPr="00346879">
        <w:rPr>
          <w:rFonts w:ascii="Times New Roman" w:eastAsia="Calibri" w:hAnsi="Times New Roman" w:cs="Times New Roman"/>
          <w:color w:val="000000"/>
          <w:sz w:val="24"/>
          <w:szCs w:val="24"/>
        </w:rPr>
        <w:t>уховно-нравственной направленности проводятся мероприятия «Поклон вам наши ветераны» (к Дню пожилых), «Примите наши поздравления» (к дню учителя), беседы: «Истоки семьи», «Вежливость на каждый день», «Наши любимые бабушки и дедушки», «Нет вредным привычкам»,«Здоровый образ жизни»,«Как уберечься от антитеррора»,проведение акций «СМС-дети»,посещение детей в  реабилитационном  центре «Исток Надежды» .Все мероприятия тщательно готовят и проводят  сами дети.</w:t>
      </w:r>
    </w:p>
    <w:p w:rsidR="00346879" w:rsidRPr="00346879" w:rsidRDefault="00346879" w:rsidP="00346879">
      <w:pPr>
        <w:tabs>
          <w:tab w:val="left" w:pos="3375"/>
        </w:tabs>
        <w:spacing w:after="0" w:line="276" w:lineRule="auto"/>
        <w:jc w:val="both"/>
        <w:rPr>
          <w:rFonts w:ascii="Times New Roman" w:eastAsia="Calibri" w:hAnsi="Times New Roman" w:cs="Times New Roman"/>
          <w:b/>
          <w:color w:val="FF0000"/>
          <w:sz w:val="24"/>
          <w:szCs w:val="24"/>
        </w:rPr>
      </w:pPr>
    </w:p>
    <w:p w:rsidR="00346879" w:rsidRPr="00346879" w:rsidRDefault="00346879" w:rsidP="00346879">
      <w:pPr>
        <w:overflowPunct w:val="0"/>
        <w:spacing w:after="0" w:line="276" w:lineRule="auto"/>
        <w:contextualSpacing/>
        <w:jc w:val="center"/>
        <w:textAlignment w:val="baseline"/>
        <w:rPr>
          <w:rFonts w:ascii="Times New Roman" w:eastAsia="Calibri" w:hAnsi="Times New Roman" w:cs="Times New Roman"/>
          <w:b/>
          <w:sz w:val="24"/>
          <w:szCs w:val="24"/>
        </w:rPr>
      </w:pPr>
      <w:r w:rsidRPr="00346879">
        <w:rPr>
          <w:rFonts w:ascii="Times New Roman" w:eastAsia="Calibri" w:hAnsi="Times New Roman" w:cs="Times New Roman"/>
          <w:b/>
          <w:sz w:val="24"/>
          <w:szCs w:val="24"/>
        </w:rPr>
        <w:t>Эстетическое  воспитание.</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В целом задача родителей и школы состоит в том, чтобы привить учащимся чувство прекрасного, хороший вкус.Такое воспитание включает не только развитие любви к прекрасному, но и формирует навыки образцового поведения и доброжелательного отношения ко всему что нас  окружает. Задачи эстетического воспитания мы делим на две группы:</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1.Направленные на формирование эстетического вкуса и отношения к окружающему миру .Развивая умение чувствовать и видеть красоту в окружающем мире, в природе ,искусстве  ,поступках и  людях. Воспитывается художественный вкус и потребность в прекрасном.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2.Формирование художественных умений в различных искусствах :это умение рисовать ,лепить, чертить, конструировать, создавать различные поделки, петь, танцевать, развивать свое словесное творчество.</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b/>
          <w:sz w:val="24"/>
          <w:szCs w:val="24"/>
        </w:rPr>
      </w:pPr>
      <w:r w:rsidRPr="00346879">
        <w:rPr>
          <w:rFonts w:ascii="Times New Roman" w:eastAsia="Calibri" w:hAnsi="Times New Roman" w:cs="Times New Roman"/>
          <w:sz w:val="24"/>
          <w:szCs w:val="24"/>
        </w:rPr>
        <w:t>Все это даст положительный результат только в том случае, если все будет работать во взаимодействии. В нашей школе ни один праздник ,ни одна встреча не обходится без всевозможных выставок поделок,рисунков,фотоколлажей. На каждом празднике мы стремимся увидеть и разглядеть новых талантливых детей. И это приводит к тому, что все учащиеся с большим желанием участвуют во всех школьных и муниципальных концертах, встречах.</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Трудовая деятельность.</w:t>
      </w:r>
    </w:p>
    <w:p w:rsidR="00346879" w:rsidRPr="00346879" w:rsidRDefault="00346879" w:rsidP="00346879">
      <w:pPr>
        <w:spacing w:after="0" w:line="276" w:lineRule="auto"/>
        <w:ind w:firstLine="426"/>
        <w:jc w:val="both"/>
        <w:rPr>
          <w:rFonts w:ascii="Times New Roman" w:eastAsia="Calibri" w:hAnsi="Times New Roman" w:cs="Times New Roman"/>
          <w:color w:val="FF0000"/>
          <w:sz w:val="24"/>
          <w:szCs w:val="24"/>
        </w:rPr>
      </w:pPr>
      <w:r w:rsidRPr="00346879">
        <w:rPr>
          <w:rFonts w:ascii="Times New Roman" w:eastAsia="Calibri" w:hAnsi="Times New Roman" w:cs="Times New Roman"/>
          <w:sz w:val="24"/>
          <w:szCs w:val="24"/>
        </w:rPr>
        <w:t xml:space="preserve">Большое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и социально значимый труд. Организуя разнообразную, насыщенную трудом деятельность (уборка учебных кабинетов, утепление окон, ремонтирование школьной мебели совместно с учителями, уборка пришкольного участка и закрепленных улиц территории микрорайона, посадка саженцев, тимуровская работа, помощь ветеранам, уборка снега согласно  графику и т.п.), педагогический коллектив всегда осознает пользу такого воспитания для подрастающего поколения. </w:t>
      </w:r>
    </w:p>
    <w:p w:rsidR="00346879" w:rsidRPr="00346879" w:rsidRDefault="00346879" w:rsidP="00346879">
      <w:pPr>
        <w:overflowPunct w:val="0"/>
        <w:spacing w:after="0" w:line="276" w:lineRule="auto"/>
        <w:jc w:val="both"/>
        <w:textAlignment w:val="baseline"/>
        <w:rPr>
          <w:rFonts w:ascii="Times New Roman" w:eastAsia="Calibri" w:hAnsi="Times New Roman" w:cs="Times New Roman"/>
          <w:sz w:val="24"/>
          <w:szCs w:val="24"/>
        </w:rPr>
      </w:pPr>
    </w:p>
    <w:p w:rsidR="00346879" w:rsidRPr="00346879" w:rsidRDefault="00346879" w:rsidP="00346879">
      <w:pPr>
        <w:overflowPunct w:val="0"/>
        <w:spacing w:after="0" w:line="276" w:lineRule="auto"/>
        <w:contextualSpacing/>
        <w:jc w:val="center"/>
        <w:textAlignment w:val="baseline"/>
        <w:rPr>
          <w:rFonts w:ascii="Times New Roman" w:eastAsia="Calibri" w:hAnsi="Times New Roman" w:cs="Times New Roman"/>
          <w:b/>
          <w:sz w:val="24"/>
          <w:szCs w:val="24"/>
        </w:rPr>
      </w:pPr>
      <w:r w:rsidRPr="00346879">
        <w:rPr>
          <w:rFonts w:ascii="Times New Roman" w:eastAsia="Calibri" w:hAnsi="Times New Roman" w:cs="Times New Roman"/>
          <w:b/>
          <w:sz w:val="24"/>
          <w:szCs w:val="24"/>
        </w:rPr>
        <w:t>Спортивно оздоровительное направление</w:t>
      </w:r>
    </w:p>
    <w:p w:rsidR="00346879" w:rsidRPr="00346879" w:rsidRDefault="00346879" w:rsidP="00346879">
      <w:pPr>
        <w:spacing w:after="0" w:line="276" w:lineRule="auto"/>
        <w:jc w:val="both"/>
        <w:rPr>
          <w:rFonts w:ascii="Times New Roman" w:eastAsia="Times New Roman" w:hAnsi="Times New Roman" w:cs="Times New Roman"/>
          <w:sz w:val="24"/>
          <w:szCs w:val="24"/>
          <w:lang w:eastAsia="ru-RU"/>
        </w:rPr>
      </w:pPr>
      <w:r w:rsidRPr="00346879">
        <w:rPr>
          <w:rFonts w:ascii="Times New Roman" w:eastAsia="Times New Roman" w:hAnsi="Times New Roman" w:cs="Times New Roman"/>
          <w:sz w:val="24"/>
          <w:szCs w:val="24"/>
          <w:lang w:eastAsia="ru-RU"/>
        </w:rPr>
        <w:t>С целью сохранения здоровья обучающихся в школе принята и реализуется программа «Здоровье». Школьный психолог Самиева Г.Ф.  проводит тренинги, консультации, беседы с учащимися с целью обучения социально-психологическим навыкам, критическому отношению к социально-вредным привычкам, а школьная медсестра Шарафиева Гузель Фаилевна  готова придти на помощь и объяснить о необходимости  медосмотров и  профилактических  прививок.  В качестве профилактики, своевременного выявления отношения к пагубным привычкам проводятся анонимные анкетирования.</w:t>
      </w:r>
    </w:p>
    <w:p w:rsidR="00346879" w:rsidRPr="00346879" w:rsidRDefault="00346879" w:rsidP="00346879">
      <w:pPr>
        <w:spacing w:after="0" w:line="276" w:lineRule="auto"/>
        <w:jc w:val="both"/>
        <w:rPr>
          <w:rFonts w:ascii="Times New Roman" w:eastAsia="Calibri" w:hAnsi="Times New Roman" w:cs="Times New Roman"/>
          <w:spacing w:val="-10"/>
          <w:sz w:val="24"/>
          <w:szCs w:val="24"/>
        </w:rPr>
      </w:pPr>
      <w:r w:rsidRPr="00346879">
        <w:rPr>
          <w:rFonts w:ascii="Times New Roman" w:eastAsia="Calibri" w:hAnsi="Times New Roman" w:cs="Times New Roman"/>
          <w:sz w:val="24"/>
          <w:szCs w:val="24"/>
        </w:rPr>
        <w:lastRenderedPageBreak/>
        <w:t xml:space="preserve">       Ежегодно организуются встречи с врачами: гинекологом, невропатологом, наркологом, проводятся тренинги</w:t>
      </w:r>
      <w:r w:rsidRPr="00346879">
        <w:rPr>
          <w:rFonts w:ascii="Times New Roman" w:eastAsia="Calibri" w:hAnsi="Times New Roman" w:cs="Times New Roman"/>
          <w:spacing w:val="-2"/>
          <w:sz w:val="24"/>
          <w:szCs w:val="24"/>
        </w:rPr>
        <w:t xml:space="preserve"> и лекции по гигиене, </w:t>
      </w:r>
      <w:r w:rsidRPr="00346879">
        <w:rPr>
          <w:rFonts w:ascii="Times New Roman" w:eastAsia="Calibri" w:hAnsi="Times New Roman" w:cs="Times New Roman"/>
          <w:spacing w:val="-10"/>
          <w:sz w:val="24"/>
          <w:szCs w:val="24"/>
        </w:rPr>
        <w:t xml:space="preserve">профилактике табакокурения, наркомании и ВИЧ -  инфекций для учащихся. </w:t>
      </w:r>
    </w:p>
    <w:p w:rsidR="00346879" w:rsidRPr="00346879" w:rsidRDefault="00346879" w:rsidP="00346879">
      <w:pPr>
        <w:spacing w:after="0" w:line="276" w:lineRule="auto"/>
        <w:jc w:val="both"/>
        <w:rPr>
          <w:rFonts w:ascii="Times New Roman" w:eastAsia="Calibri" w:hAnsi="Times New Roman" w:cs="Times New Roman"/>
          <w:spacing w:val="-10"/>
          <w:sz w:val="24"/>
          <w:szCs w:val="24"/>
        </w:rPr>
      </w:pPr>
      <w:r w:rsidRPr="00346879">
        <w:rPr>
          <w:rFonts w:ascii="Times New Roman" w:eastAsia="Calibri" w:hAnsi="Times New Roman" w:cs="Times New Roman"/>
          <w:spacing w:val="-10"/>
          <w:sz w:val="24"/>
          <w:szCs w:val="24"/>
        </w:rPr>
        <w:t xml:space="preserve"> В школе появились свои традиции   в проведении праздника театра здоровья  «Мы за здоровое будущее» .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pacing w:val="-6"/>
          <w:sz w:val="24"/>
          <w:szCs w:val="24"/>
        </w:rPr>
        <w:t xml:space="preserve">Классные руководители  активно  работают по программе «Путь к успеху». </w:t>
      </w:r>
      <w:r w:rsidRPr="00346879">
        <w:rPr>
          <w:rFonts w:ascii="Times New Roman" w:eastAsia="Calibri" w:hAnsi="Times New Roman" w:cs="Times New Roman"/>
          <w:sz w:val="24"/>
          <w:szCs w:val="24"/>
        </w:rPr>
        <w:t xml:space="preserve">Спортивно –оздоровительное направление  осуществляется не только благодаря беседам , урокам физ. воспитания ,но и  благодаря кружковой деятельности,(их у нас 15, из них 4-х секции )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В течение года учащиеся с удовольствием посещают  спортивные секции  и достигают высоких результатов.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Республиканский уровень.</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Спартакиада школьников регионального этапа по мини-футболу среди мальчиков 2003-2004 гр зональный этап республиканских соревнований  2 место; Спартакиада школьников регионального этапа по мини-футболу среди девочек 2003-2004 гр., зональный этап республиканских соревнований  3 место; Чемпионат школьной  баскетбольной лиги «Кесс-баскет» зональный этап республиканских соревнований  среди девушек         1 место; Фестиваль ГТО Республиканский уровень Ахунов А- серебро</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Музафаров А-серебро</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Багаутдинов А- серебро.</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Наша команда юнармейцев,заняв 1 место  в районе, приняла участие в республиканском этапе  конкурса «Вперед юнармейцы» и заняла 5 место . Закиров Алмаз(8в), Гаптелбаров Инсаф(8в), Алврцян Левон (9а), Низамеев Равдэль(9а), Музафаров Азамат(9б), Шакирзянов Тимур(9а), Филиппова Кристина(9в), Петина Анна (9в), Иванова Аида(8б), Имамиева Леана(8а).; Зональные  соревнования по баскетболу в рамках регионального этапа Всероссийской Спартакиады среди обучающихся общеобразовательных организаций Министерства образования и науки Российской Федерации; Командное </w:t>
      </w: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 место. </w:t>
      </w:r>
    </w:p>
    <w:p w:rsidR="00346879" w:rsidRPr="00346879" w:rsidRDefault="00346879" w:rsidP="00346879">
      <w:pPr>
        <w:spacing w:after="0" w:line="276" w:lineRule="auto"/>
        <w:jc w:val="both"/>
        <w:rPr>
          <w:rFonts w:ascii="Times New Roman" w:eastAsia="Calibri" w:hAnsi="Times New Roman" w:cs="Times New Roman"/>
          <w:sz w:val="24"/>
          <w:szCs w:val="24"/>
          <w:lang w:eastAsia="ru-RU"/>
        </w:rPr>
      </w:pPr>
      <w:r w:rsidRPr="00346879">
        <w:rPr>
          <w:rFonts w:ascii="Times New Roman" w:eastAsia="Calibri" w:hAnsi="Times New Roman" w:cs="Times New Roman"/>
          <w:sz w:val="24"/>
          <w:szCs w:val="24"/>
          <w:lang w:eastAsia="ru-RU"/>
        </w:rPr>
        <w:t xml:space="preserve">Валиева Залия (7б), </w:t>
      </w:r>
    </w:p>
    <w:p w:rsidR="00346879" w:rsidRPr="00346879" w:rsidRDefault="00346879" w:rsidP="00346879">
      <w:pPr>
        <w:spacing w:after="0" w:line="276" w:lineRule="auto"/>
        <w:jc w:val="both"/>
        <w:rPr>
          <w:rFonts w:ascii="Times New Roman" w:eastAsia="Calibri" w:hAnsi="Times New Roman" w:cs="Times New Roman"/>
          <w:sz w:val="24"/>
          <w:szCs w:val="24"/>
          <w:lang w:eastAsia="ru-RU"/>
        </w:rPr>
      </w:pPr>
      <w:r w:rsidRPr="00346879">
        <w:rPr>
          <w:rFonts w:ascii="Times New Roman" w:eastAsia="Calibri" w:hAnsi="Times New Roman" w:cs="Times New Roman"/>
          <w:sz w:val="24"/>
          <w:szCs w:val="24"/>
          <w:lang w:eastAsia="ru-RU"/>
        </w:rPr>
        <w:t xml:space="preserve">Валиуллина Камилла (7б), Хасанова Регина (7б), </w:t>
      </w:r>
    </w:p>
    <w:p w:rsidR="00346879" w:rsidRPr="00346879" w:rsidRDefault="00346879" w:rsidP="00346879">
      <w:pPr>
        <w:spacing w:after="0" w:line="276" w:lineRule="auto"/>
        <w:jc w:val="both"/>
        <w:rPr>
          <w:rFonts w:ascii="Times New Roman" w:eastAsia="Calibri" w:hAnsi="Times New Roman" w:cs="Times New Roman"/>
          <w:sz w:val="24"/>
          <w:szCs w:val="24"/>
          <w:lang w:eastAsia="ru-RU"/>
        </w:rPr>
      </w:pPr>
      <w:r w:rsidRPr="00346879">
        <w:rPr>
          <w:rFonts w:ascii="Times New Roman" w:eastAsia="Calibri" w:hAnsi="Times New Roman" w:cs="Times New Roman"/>
          <w:sz w:val="24"/>
          <w:szCs w:val="24"/>
          <w:lang w:eastAsia="ru-RU"/>
        </w:rPr>
        <w:t>Копылова Лиля(7б),</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lang w:eastAsia="ru-RU"/>
        </w:rPr>
        <w:t>Нуретдинова Нафиса(7в), Шаймуллина Ралина(6в), Дулкарнаева Азалия (6в)</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Школа принимает так же активное участие в жизни нашего района, наши команды занимают призовые места . Это и осенний кросс среди учащихся СОШ и ООШ командное </w:t>
      </w: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 место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5-7кл: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 – Ахунов Асхат (7в)</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8-9кл:</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 -Филиппова К(9в)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Турнир   по мини-футболу среди юношей  2002г.р. и моложе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Команда юношей I место; в фестивале ГТО наши обучающиеся так же заняли призовые места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Плотников А- I место(2в)</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Ахметзянов Азат - II место(4а)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Маулина К - II место(4б)</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Плотникова А - I место(5в)</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Филиппова К - III место (9в)</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 xml:space="preserve">Гафурова З - II место (11б); Первенство района по бадминтону команда АСОШ№1 заняла  I место; Турнир    по мини-футболу среди юношей  2000-2001 г.р.  II место; Турнир   по баскетболу среди юношей  2002 г.р. и моложе , II место; Турнир   по футболу среди мальчиков  2004 г.р ,I место ; Первенство района по настольному теннису ,Дудин Павел – </w:t>
      </w:r>
      <w:r w:rsidRPr="00346879">
        <w:rPr>
          <w:rFonts w:ascii="Times New Roman" w:eastAsia="Calibri" w:hAnsi="Times New Roman" w:cs="Times New Roman"/>
          <w:sz w:val="24"/>
          <w:szCs w:val="24"/>
          <w:lang w:val="en-US"/>
        </w:rPr>
        <w:t>III</w:t>
      </w:r>
      <w:r w:rsidRPr="00346879">
        <w:rPr>
          <w:rFonts w:ascii="Times New Roman" w:eastAsia="Calibri" w:hAnsi="Times New Roman" w:cs="Times New Roman"/>
          <w:sz w:val="24"/>
          <w:szCs w:val="24"/>
        </w:rPr>
        <w:t xml:space="preserve"> место; Соревнования по баскетболу среди юношей 2000 г.р. Хакимов Ильдар (9в), Закиров Инсаф (9в), Хисамиев Раниль (9в),  Хасанов Адель (9в),  Гиззатов Искандер (9в), Каримов Адель (9в), Минемемуллин Раян (8б) 1 место, Лыжные гонки ,командное </w:t>
      </w:r>
      <w:r w:rsidRPr="00346879">
        <w:rPr>
          <w:rFonts w:ascii="Times New Roman" w:eastAsia="Calibri" w:hAnsi="Times New Roman" w:cs="Times New Roman"/>
          <w:sz w:val="24"/>
          <w:szCs w:val="24"/>
          <w:lang w:val="en-US"/>
        </w:rPr>
        <w:t>III</w:t>
      </w:r>
      <w:r w:rsidRPr="00346879">
        <w:rPr>
          <w:rFonts w:ascii="Times New Roman" w:eastAsia="Calibri" w:hAnsi="Times New Roman" w:cs="Times New Roman"/>
          <w:sz w:val="24"/>
          <w:szCs w:val="24"/>
        </w:rPr>
        <w:t xml:space="preserve"> место. Закиров Алмаз (8в), ГаптельбаровИнсаф (8в), Алврцян Левон (9а), Филиппова Кристина(9в), Петина Анна (9в), Иванова Аида(8б), Имамиева Леана(8а). ; Волейбол </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командное </w:t>
      </w:r>
      <w:r w:rsidRPr="00346879">
        <w:rPr>
          <w:rFonts w:ascii="Times New Roman" w:eastAsia="Calibri" w:hAnsi="Times New Roman" w:cs="Times New Roman"/>
          <w:sz w:val="24"/>
          <w:szCs w:val="24"/>
          <w:lang w:val="en-US"/>
        </w:rPr>
        <w:t>II</w:t>
      </w:r>
      <w:r w:rsidRPr="00346879">
        <w:rPr>
          <w:rFonts w:ascii="Times New Roman" w:eastAsia="Calibri" w:hAnsi="Times New Roman" w:cs="Times New Roman"/>
          <w:sz w:val="24"/>
          <w:szCs w:val="24"/>
        </w:rPr>
        <w:t xml:space="preserve"> место. Набиуллин Марат (11а),  Рахимзянов Эльмир (11а), Зиннатуллин Амир (11а), Гиниятов Ильназ (11а),  Закиров Инсаф (9в);</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Районные соревнования по лыжным гонкам, посвященные второй годовщине открытия XXII Олимпийских зимних и XIпаралимпийских  игр 2014 в Сочи,</w:t>
      </w:r>
      <w:r w:rsidRPr="00346879">
        <w:rPr>
          <w:rFonts w:ascii="Times New Roman" w:eastAsia="Calibri" w:hAnsi="Times New Roman" w:cs="Times New Roman"/>
          <w:sz w:val="24"/>
          <w:szCs w:val="24"/>
          <w:lang w:val="tt-RU"/>
        </w:rPr>
        <w:t xml:space="preserve"> Юсупов Азамат, 3 В класс </w:t>
      </w:r>
      <w:r w:rsidRPr="00346879">
        <w:rPr>
          <w:rFonts w:ascii="Times New Roman" w:eastAsia="Calibri" w:hAnsi="Times New Roman" w:cs="Times New Roman"/>
          <w:sz w:val="24"/>
          <w:szCs w:val="24"/>
        </w:rPr>
        <w:t xml:space="preserve">3 место, Хуснутдинова Л.Х.;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ШангараевАнсэль и Котова Валерия 4 Б класс  также заняли 3 место  кл.рук Валеева И .М.</w:t>
      </w:r>
    </w:p>
    <w:p w:rsidR="00346879" w:rsidRPr="00346879" w:rsidRDefault="00346879" w:rsidP="00346879">
      <w:pPr>
        <w:overflowPunct w:val="0"/>
        <w:spacing w:after="0" w:line="276" w:lineRule="auto"/>
        <w:contextualSpacing/>
        <w:jc w:val="both"/>
        <w:textAlignment w:val="baseline"/>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Открытое лично-командное первенство Арского муниципального района по настольному теннису командное </w:t>
      </w:r>
      <w:r w:rsidRPr="00346879">
        <w:rPr>
          <w:rFonts w:ascii="Times New Roman" w:eastAsia="Calibri" w:hAnsi="Times New Roman" w:cs="Times New Roman"/>
          <w:sz w:val="24"/>
          <w:szCs w:val="24"/>
          <w:lang w:val="en-US"/>
        </w:rPr>
        <w:t>III</w:t>
      </w:r>
      <w:r w:rsidRPr="00346879">
        <w:rPr>
          <w:rFonts w:ascii="Times New Roman" w:eastAsia="Calibri" w:hAnsi="Times New Roman" w:cs="Times New Roman"/>
          <w:sz w:val="24"/>
          <w:szCs w:val="24"/>
        </w:rPr>
        <w:t xml:space="preserve"> место. Валиева Залия(7б), Закиров Азат(8в);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Открытое первенство Арского муниципального района по мини-футболу среди юношей 2000-2001 г.р. </w:t>
      </w: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-место;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Открытое первенство Арского муниципального района по мини-футболу среди юношей 2001-2003 г.р.     </w:t>
      </w: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-место;</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Открытое первенство Арского муниципального района по мини-футболу среди юношей 2004-2005 г.р. </w:t>
      </w: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-место; Баскетбол </w:t>
      </w:r>
      <w:r w:rsidRPr="00346879">
        <w:rPr>
          <w:rFonts w:ascii="Times New Roman" w:eastAsia="Calibri" w:hAnsi="Times New Roman" w:cs="Times New Roman"/>
          <w:sz w:val="24"/>
          <w:szCs w:val="24"/>
          <w:lang w:val="en-US"/>
        </w:rPr>
        <w:t>I</w:t>
      </w:r>
      <w:r w:rsidRPr="00346879">
        <w:rPr>
          <w:rFonts w:ascii="Times New Roman" w:eastAsia="Calibri" w:hAnsi="Times New Roman" w:cs="Times New Roman"/>
          <w:sz w:val="24"/>
          <w:szCs w:val="24"/>
        </w:rPr>
        <w:t xml:space="preserve">-место Хакимов Ильдар (9в), Закиров Инсаф (9в), Хисамиев Раниль (9в),  Хасанов Адель (9б),  Гиззатов Искандер (9в), Каримов Адель (9б), Сабиров Булат (9б), Минемемуллин Раян (8б)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В школе также проводятся всевозможные спортивные соревнования по волейболу, футболу и мини футболу между юношами и девушками, настольный теннис, баскетбол, лыжные соревновании, уроки здоровья; в феврале месяце во всех третьих классах были проведены веселые старты «Папа,мама,я,спортивная семья», хотелось бы что бы это стало традицией  во всех классах; </w:t>
      </w:r>
      <w:r w:rsidRPr="00346879">
        <w:rPr>
          <w:rFonts w:ascii="Times New Roman" w:eastAsia="Calibri" w:hAnsi="Times New Roman" w:cs="Times New Roman"/>
          <w:spacing w:val="-10"/>
          <w:sz w:val="24"/>
          <w:szCs w:val="24"/>
        </w:rPr>
        <w:t>В школе появилась  традиция   в проведении праздника театра здоровья  « Мы за здоровое будущее» , а на районном конкурсе театральных постановок   команда 7 В класса была удостоена грамоты в номинации «Самая креативная  команда».</w:t>
      </w:r>
      <w:r w:rsidRPr="00346879">
        <w:rPr>
          <w:rFonts w:ascii="Times New Roman" w:eastAsia="Calibri" w:hAnsi="Times New Roman" w:cs="Times New Roman"/>
          <w:sz w:val="24"/>
          <w:szCs w:val="24"/>
        </w:rPr>
        <w:t xml:space="preserve">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Вся эта работа создает здоровый, сопернический дух школы.  Но есть небольшие недоработки, у нас страдают зимние виды спорта. Очень мало наград по этим видам спорта.</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Профилактика правонарушений.</w:t>
      </w:r>
    </w:p>
    <w:p w:rsidR="00346879" w:rsidRPr="00346879" w:rsidRDefault="00346879" w:rsidP="00346879">
      <w:pPr>
        <w:spacing w:after="0" w:line="276" w:lineRule="auto"/>
        <w:jc w:val="both"/>
        <w:rPr>
          <w:rFonts w:ascii="Times New Roman" w:eastAsia="Times New Roman" w:hAnsi="Times New Roman" w:cs="Times New Roman"/>
          <w:spacing w:val="-1"/>
          <w:sz w:val="24"/>
          <w:szCs w:val="24"/>
          <w:lang w:eastAsia="ru-RU"/>
        </w:rPr>
      </w:pPr>
      <w:r w:rsidRPr="00346879">
        <w:rPr>
          <w:rFonts w:ascii="Times New Roman" w:eastAsia="Times New Roman" w:hAnsi="Times New Roman" w:cs="Times New Roman"/>
          <w:spacing w:val="-1"/>
          <w:sz w:val="24"/>
          <w:szCs w:val="24"/>
          <w:lang w:eastAsia="ru-RU"/>
        </w:rPr>
        <w:t xml:space="preserve"> Для работы по предупреждению правонарушений и преступлений, укреплению дисциплины среди учащихся в школе создан Совет профилактики .Он изучает и анализирует состояние правонарушений среди учащихся ,воспитательной и профилактической работы ,направленной на предупреждение ,рассматривает персональные дела учащихся- нарушителей порядка, осуществляет контроль за поведением подростков ,выявляет трудно воспитуемых учащихся и родителей, не выполняющих своих обязанностей по воспитанию детей, вовлекает подростков склонных к правонарушениям ,в секции,в кружки. На каждое заседание Совета профилактики приглашаются работники социальной службы, сотрудники ГДН ,КДН. Работа по профилактике ведется согласно плану  школы. </w:t>
      </w:r>
    </w:p>
    <w:p w:rsidR="00346879" w:rsidRPr="00346879" w:rsidRDefault="00346879" w:rsidP="00346879">
      <w:pPr>
        <w:spacing w:after="0" w:line="276" w:lineRule="auto"/>
        <w:jc w:val="both"/>
        <w:rPr>
          <w:rFonts w:ascii="Times New Roman" w:eastAsia="Times New Roman" w:hAnsi="Times New Roman" w:cs="Times New Roman"/>
          <w:spacing w:val="-1"/>
          <w:sz w:val="24"/>
          <w:szCs w:val="24"/>
          <w:lang w:eastAsia="ru-RU"/>
        </w:rPr>
      </w:pPr>
      <w:r w:rsidRPr="00346879">
        <w:rPr>
          <w:rFonts w:ascii="Times New Roman" w:eastAsia="Times New Roman" w:hAnsi="Times New Roman" w:cs="Times New Roman"/>
          <w:spacing w:val="-1"/>
          <w:sz w:val="24"/>
          <w:szCs w:val="24"/>
          <w:lang w:eastAsia="ru-RU"/>
        </w:rPr>
        <w:lastRenderedPageBreak/>
        <w:t>Администрацией школы, педагогическим коллективом ежегодно проводятся педсоветы, совещания при директоре, затрагивающие проблемы воспитания .</w:t>
      </w:r>
    </w:p>
    <w:p w:rsidR="00346879" w:rsidRPr="00346879" w:rsidRDefault="00346879" w:rsidP="00346879">
      <w:pPr>
        <w:spacing w:after="0" w:line="276" w:lineRule="auto"/>
        <w:jc w:val="both"/>
        <w:rPr>
          <w:rFonts w:ascii="Times New Roman" w:eastAsia="Times New Roman" w:hAnsi="Times New Roman" w:cs="Times New Roman"/>
          <w:spacing w:val="-1"/>
          <w:sz w:val="24"/>
          <w:szCs w:val="24"/>
          <w:lang w:eastAsia="ru-RU"/>
        </w:rPr>
      </w:pPr>
      <w:r w:rsidRPr="00346879">
        <w:rPr>
          <w:rFonts w:ascii="Times New Roman" w:eastAsia="Times New Roman" w:hAnsi="Times New Roman" w:cs="Times New Roman"/>
          <w:spacing w:val="-1"/>
          <w:sz w:val="24"/>
          <w:szCs w:val="24"/>
          <w:lang w:eastAsia="ru-RU"/>
        </w:rPr>
        <w:t>Социальная работа в школе проводилась  с учащимися, родителями и кл. руководителями: постоянный контроль успеваемости и посещаемости в школе, вовлечение в воспитательные мероприятия класса и школы, организация досуга и занятости, профилактические беседы с учащимися,  родителями, проводимые с кл.руководителем, администрацией школы.</w:t>
      </w:r>
    </w:p>
    <w:p w:rsidR="00346879" w:rsidRPr="00346879" w:rsidRDefault="00346879" w:rsidP="00346879">
      <w:pPr>
        <w:spacing w:after="0" w:line="276" w:lineRule="auto"/>
        <w:jc w:val="both"/>
        <w:rPr>
          <w:rFonts w:ascii="Times New Roman" w:eastAsia="Times New Roman" w:hAnsi="Times New Roman" w:cs="Times New Roman"/>
          <w:spacing w:val="-1"/>
          <w:sz w:val="24"/>
          <w:szCs w:val="24"/>
          <w:lang w:eastAsia="ru-RU"/>
        </w:rPr>
      </w:pPr>
      <w:r w:rsidRPr="00346879">
        <w:rPr>
          <w:rFonts w:ascii="Times New Roman" w:eastAsia="Times New Roman" w:hAnsi="Times New Roman" w:cs="Times New Roman"/>
          <w:spacing w:val="-1"/>
          <w:sz w:val="24"/>
          <w:szCs w:val="24"/>
          <w:lang w:eastAsia="ru-RU"/>
        </w:rPr>
        <w:t>Кл.руководителями используются различные формы и методы  индивидуальной  профилактической работы с учащимися:</w:t>
      </w:r>
    </w:p>
    <w:p w:rsidR="00346879" w:rsidRPr="00346879" w:rsidRDefault="00346879" w:rsidP="00346879">
      <w:pPr>
        <w:spacing w:after="0" w:line="276" w:lineRule="auto"/>
        <w:jc w:val="both"/>
        <w:rPr>
          <w:rFonts w:ascii="Times New Roman" w:eastAsia="Times New Roman" w:hAnsi="Times New Roman" w:cs="Times New Roman"/>
          <w:spacing w:val="-1"/>
          <w:sz w:val="24"/>
          <w:szCs w:val="24"/>
          <w:lang w:eastAsia="ru-RU"/>
        </w:rPr>
      </w:pPr>
      <w:r w:rsidRPr="00346879">
        <w:rPr>
          <w:rFonts w:ascii="Times New Roman" w:eastAsia="Times New Roman" w:hAnsi="Times New Roman" w:cs="Times New Roman"/>
          <w:spacing w:val="-1"/>
          <w:sz w:val="24"/>
          <w:szCs w:val="24"/>
          <w:lang w:eastAsia="ru-RU"/>
        </w:rPr>
        <w:t xml:space="preserve">–изучение особенностей личности </w:t>
      </w:r>
    </w:p>
    <w:p w:rsidR="00346879" w:rsidRPr="00346879" w:rsidRDefault="00346879" w:rsidP="00346879">
      <w:pPr>
        <w:spacing w:after="0" w:line="276" w:lineRule="auto"/>
        <w:jc w:val="both"/>
        <w:rPr>
          <w:rFonts w:ascii="Times New Roman" w:eastAsia="Times New Roman" w:hAnsi="Times New Roman" w:cs="Times New Roman"/>
          <w:spacing w:val="-1"/>
          <w:sz w:val="24"/>
          <w:szCs w:val="24"/>
          <w:lang w:eastAsia="ru-RU"/>
        </w:rPr>
      </w:pPr>
      <w:r w:rsidRPr="00346879">
        <w:rPr>
          <w:rFonts w:ascii="Times New Roman" w:eastAsia="Times New Roman" w:hAnsi="Times New Roman" w:cs="Times New Roman"/>
          <w:spacing w:val="-1"/>
          <w:sz w:val="24"/>
          <w:szCs w:val="24"/>
          <w:lang w:eastAsia="ru-RU"/>
        </w:rPr>
        <w:t xml:space="preserve">-посещение  на дому с целью изучения  и выявления трудных подростков и семей, которые не выполняют родительских обязанностей  (в первую четверть) </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Всего за год было проведено 8  заседаний Совета по  профилактики правонарушений.</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Согласно плану  проводились следующие  мероприятия по профилактике противоправных поступков среди несовершеннолетних: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круглые столы с представителями  КДН, психолога;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круглый год в школе работает«Почта доверия»,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Классными руководителями отслеживаются домашние условия, занятость всех обучающихся, которые фиксируются  в специальных тетрадях,</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 -каждый классный руководитель ведет индивидуальные  папки группы риска, где отслеживается поведение и учебу учеников.</w:t>
      </w:r>
    </w:p>
    <w:p w:rsidR="00346879" w:rsidRPr="00346879" w:rsidRDefault="00346879" w:rsidP="00346879">
      <w:pPr>
        <w:spacing w:after="0" w:line="276" w:lineRule="auto"/>
        <w:ind w:firstLine="426"/>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Еженедельно проводимые индивидуальные беседы по проблемам учебной и поведенческой деятельности с учениками, состоящими в группе риска, дают положительный результат. В течение  2014-2015 года наша школа стояла на первом месте  по профилактике правонарушений, в прошлом году мы имели двух учеников, состоящих на учете, и на данный момент у нас состоящих на учете нет.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Организованная система учебно-воспитательного процесса позволяет осуществлять намеченные цели под девизом «Учить не для школы, а для жизни».</w:t>
      </w:r>
    </w:p>
    <w:p w:rsidR="00346879" w:rsidRPr="00346879" w:rsidRDefault="00346879" w:rsidP="00346879">
      <w:pPr>
        <w:spacing w:after="0" w:line="276" w:lineRule="auto"/>
        <w:ind w:firstLine="426"/>
        <w:jc w:val="center"/>
        <w:rPr>
          <w:rFonts w:ascii="Times New Roman" w:eastAsia="Calibri" w:hAnsi="Times New Roman" w:cs="Times New Roman"/>
          <w:b/>
          <w:sz w:val="24"/>
          <w:szCs w:val="24"/>
        </w:rPr>
      </w:pPr>
      <w:r w:rsidRPr="00346879">
        <w:rPr>
          <w:rFonts w:ascii="Times New Roman" w:eastAsia="Calibri" w:hAnsi="Times New Roman" w:cs="Times New Roman"/>
          <w:b/>
          <w:sz w:val="24"/>
          <w:szCs w:val="24"/>
        </w:rPr>
        <w:t>Задачи школы на 2016-2017 учебный год:</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b/>
          <w:bCs/>
          <w:sz w:val="24"/>
          <w:szCs w:val="24"/>
        </w:rPr>
        <w:t>1</w:t>
      </w:r>
      <w:r w:rsidRPr="00346879">
        <w:rPr>
          <w:rFonts w:ascii="Times New Roman" w:eastAsia="Calibri" w:hAnsi="Times New Roman" w:cs="Times New Roman"/>
          <w:sz w:val="24"/>
          <w:szCs w:val="24"/>
        </w:rPr>
        <w:t>. С учетом актуальности  реализации  ФГОС, с целью повышения качества образования продолжить работу по созданию   условий  для формирования мотивации к обучению, внедрению системно-деятельностного подхода с учетом требований ФГОС начального и основного общего образования.</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2. С целью обеспечения профориентации и возможности выстраивания индивидуальных образовательных траекторий разработать комплекс мер, направленных на выявление  профессиональной ориентации школьников с 1 класса.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Продолжить развитие предпрофильной подготовки и профильного обучения.</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3. Учителям – предметникам  вести систематическую целенаправленную  подготовку к ЕГЭ и ОГЭ, </w:t>
      </w:r>
      <w:r w:rsidRPr="00346879">
        <w:rPr>
          <w:rFonts w:ascii="Times New Roman" w:eastAsia="Calibri" w:hAnsi="Times New Roman" w:cs="Times New Roman"/>
          <w:i/>
          <w:iCs/>
          <w:sz w:val="24"/>
          <w:szCs w:val="24"/>
        </w:rPr>
        <w:t xml:space="preserve">применяя индивидуальный и дифференцированный подход к обучающимся. </w:t>
      </w:r>
      <w:r w:rsidRPr="00346879">
        <w:rPr>
          <w:rFonts w:ascii="Times New Roman" w:eastAsia="Calibri" w:hAnsi="Times New Roman" w:cs="Times New Roman"/>
          <w:sz w:val="24"/>
          <w:szCs w:val="24"/>
        </w:rPr>
        <w:t xml:space="preserve"> Организовать методическое сопровождение подготовки к успешной сдаче ЕГЭ и ОГЭ  слабо подготовленных выпускников. Повысить эффективность  внутришкольного контроля  за подготовкой к  ЕГЭ и ОГЭ,  вести постоянный мониторинг за результатами на этапе подготовки к  итоговой аттестации. систематически проводить оценку уровня учебных достижений обучающихся. Усилить работу по проекту «ЕГЭ на отлично»</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4. Продолжить работу по вовлечению в олимпиадное движение обучающихся, начиная с начальной школы.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lastRenderedPageBreak/>
        <w:t>Всем учителям-предметникам целенаправленно готовить обучающихся к региональному этапу Всероссийской олимпиады школьников. Усилить работу по подготовке к олимпиадам в старшей школе.</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5. Активизировать работу по системной подготовке к научно-практическим конференциям.</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6. Распространять передовой опыт использования ИКТ технологий  в рамках работы школы по проекту «Школа-центр компетенции в электронном образовании». Активизировать участие педагогических работников в республиканских и всероссийских конкурсах ИКТ. Обобщить опыт работы МО учителей физической культуры, технологии и ОБЖ.</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7. С целью профессионального развития молодых педагогов усилить работу Школы молодого учителя, разработать систему наставничества.</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8.Улучшить  коммуникативные навыки обучающихся  для свободного владения родным языком, совершенствовать работу над формированием  языковой и коммуникативной компетентности на родном языке на уроках татарского языка и литературы и во внеурочное время.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 xml:space="preserve">9.  Начать работу по обобщению  опыта использования   здоровьесберегающих технологий в рамках работы школы как стажировочной  площадки по реализации технологий  «массовой  первичной профилактики школьных форм  патологий». </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10.Продолжить реализацию плана мероприятий по второму этапу внедрения Всероссийского физкультурно – спортивного комплекса «Готов к труду и обороне» путем расширения направлений спортивно – оздоровительных мероприятий.</w:t>
      </w:r>
    </w:p>
    <w:p w:rsidR="00346879" w:rsidRPr="00346879" w:rsidRDefault="00346879" w:rsidP="00346879">
      <w:pPr>
        <w:spacing w:after="0" w:line="276" w:lineRule="auto"/>
        <w:jc w:val="both"/>
        <w:rPr>
          <w:rFonts w:ascii="Times New Roman" w:eastAsia="Calibri" w:hAnsi="Times New Roman" w:cs="Times New Roman"/>
          <w:sz w:val="24"/>
          <w:szCs w:val="24"/>
        </w:rPr>
      </w:pPr>
      <w:r w:rsidRPr="00346879">
        <w:rPr>
          <w:rFonts w:ascii="Times New Roman" w:eastAsia="Calibri" w:hAnsi="Times New Roman" w:cs="Times New Roman"/>
          <w:sz w:val="24"/>
          <w:szCs w:val="24"/>
        </w:rPr>
        <w:t>11. Создать школьный отряд в рамках реализации  указа Президента РФ от 29 октября  2015 года №536  «О создании Общероссийской общественно – государственной детско – юношеской организации «Российское движение   школьников».</w:t>
      </w:r>
    </w:p>
    <w:p w:rsidR="00346879" w:rsidRPr="00346879" w:rsidRDefault="00346879" w:rsidP="00346879">
      <w:pPr>
        <w:spacing w:after="0" w:line="276" w:lineRule="auto"/>
        <w:rPr>
          <w:rFonts w:ascii="Times New Roman" w:eastAsia="Calibri" w:hAnsi="Times New Roman" w:cs="Times New Roman"/>
          <w:b/>
          <w:sz w:val="24"/>
          <w:szCs w:val="24"/>
        </w:rPr>
      </w:pPr>
    </w:p>
    <w:p w:rsidR="00346879" w:rsidRPr="00346879" w:rsidRDefault="00346879" w:rsidP="00346879">
      <w:pPr>
        <w:spacing w:after="0" w:line="276" w:lineRule="auto"/>
        <w:rPr>
          <w:rFonts w:ascii="Times New Roman" w:eastAsia="Calibri" w:hAnsi="Times New Roman" w:cs="Times New Roman"/>
          <w:b/>
          <w:sz w:val="24"/>
          <w:szCs w:val="24"/>
        </w:rPr>
      </w:pPr>
    </w:p>
    <w:p w:rsidR="00A614BE" w:rsidRDefault="00A614BE">
      <w:bookmarkStart w:id="0" w:name="_GoBack"/>
      <w:bookmarkEnd w:id="0"/>
    </w:p>
    <w:sectPr w:rsidR="00A61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54DFA"/>
    <w:multiLevelType w:val="hybridMultilevel"/>
    <w:tmpl w:val="82383AF8"/>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420CD"/>
    <w:multiLevelType w:val="hybridMultilevel"/>
    <w:tmpl w:val="154A09B2"/>
    <w:lvl w:ilvl="0" w:tplc="5D52ACD2">
      <w:start w:val="1"/>
      <w:numFmt w:val="bullet"/>
      <w:lvlText w:val=""/>
      <w:lvlJc w:val="left"/>
      <w:pPr>
        <w:tabs>
          <w:tab w:val="num" w:pos="720"/>
        </w:tabs>
        <w:ind w:left="720" w:hanging="360"/>
      </w:pPr>
      <w:rPr>
        <w:rFonts w:ascii="Wingdings 2" w:hAnsi="Wingdings 2" w:hint="default"/>
      </w:rPr>
    </w:lvl>
    <w:lvl w:ilvl="1" w:tplc="8D80E4BA" w:tentative="1">
      <w:start w:val="1"/>
      <w:numFmt w:val="bullet"/>
      <w:lvlText w:val=""/>
      <w:lvlJc w:val="left"/>
      <w:pPr>
        <w:tabs>
          <w:tab w:val="num" w:pos="1440"/>
        </w:tabs>
        <w:ind w:left="1440" w:hanging="360"/>
      </w:pPr>
      <w:rPr>
        <w:rFonts w:ascii="Wingdings 2" w:hAnsi="Wingdings 2" w:hint="default"/>
      </w:rPr>
    </w:lvl>
    <w:lvl w:ilvl="2" w:tplc="55EE1EDC" w:tentative="1">
      <w:start w:val="1"/>
      <w:numFmt w:val="bullet"/>
      <w:lvlText w:val=""/>
      <w:lvlJc w:val="left"/>
      <w:pPr>
        <w:tabs>
          <w:tab w:val="num" w:pos="2160"/>
        </w:tabs>
        <w:ind w:left="2160" w:hanging="360"/>
      </w:pPr>
      <w:rPr>
        <w:rFonts w:ascii="Wingdings 2" w:hAnsi="Wingdings 2" w:hint="default"/>
      </w:rPr>
    </w:lvl>
    <w:lvl w:ilvl="3" w:tplc="3C1C7766" w:tentative="1">
      <w:start w:val="1"/>
      <w:numFmt w:val="bullet"/>
      <w:lvlText w:val=""/>
      <w:lvlJc w:val="left"/>
      <w:pPr>
        <w:tabs>
          <w:tab w:val="num" w:pos="2880"/>
        </w:tabs>
        <w:ind w:left="2880" w:hanging="360"/>
      </w:pPr>
      <w:rPr>
        <w:rFonts w:ascii="Wingdings 2" w:hAnsi="Wingdings 2" w:hint="default"/>
      </w:rPr>
    </w:lvl>
    <w:lvl w:ilvl="4" w:tplc="EBB2B494" w:tentative="1">
      <w:start w:val="1"/>
      <w:numFmt w:val="bullet"/>
      <w:lvlText w:val=""/>
      <w:lvlJc w:val="left"/>
      <w:pPr>
        <w:tabs>
          <w:tab w:val="num" w:pos="3600"/>
        </w:tabs>
        <w:ind w:left="3600" w:hanging="360"/>
      </w:pPr>
      <w:rPr>
        <w:rFonts w:ascii="Wingdings 2" w:hAnsi="Wingdings 2" w:hint="default"/>
      </w:rPr>
    </w:lvl>
    <w:lvl w:ilvl="5" w:tplc="0A84BDB6" w:tentative="1">
      <w:start w:val="1"/>
      <w:numFmt w:val="bullet"/>
      <w:lvlText w:val=""/>
      <w:lvlJc w:val="left"/>
      <w:pPr>
        <w:tabs>
          <w:tab w:val="num" w:pos="4320"/>
        </w:tabs>
        <w:ind w:left="4320" w:hanging="360"/>
      </w:pPr>
      <w:rPr>
        <w:rFonts w:ascii="Wingdings 2" w:hAnsi="Wingdings 2" w:hint="default"/>
      </w:rPr>
    </w:lvl>
    <w:lvl w:ilvl="6" w:tplc="96BAD184" w:tentative="1">
      <w:start w:val="1"/>
      <w:numFmt w:val="bullet"/>
      <w:lvlText w:val=""/>
      <w:lvlJc w:val="left"/>
      <w:pPr>
        <w:tabs>
          <w:tab w:val="num" w:pos="5040"/>
        </w:tabs>
        <w:ind w:left="5040" w:hanging="360"/>
      </w:pPr>
      <w:rPr>
        <w:rFonts w:ascii="Wingdings 2" w:hAnsi="Wingdings 2" w:hint="default"/>
      </w:rPr>
    </w:lvl>
    <w:lvl w:ilvl="7" w:tplc="36ACB232" w:tentative="1">
      <w:start w:val="1"/>
      <w:numFmt w:val="bullet"/>
      <w:lvlText w:val=""/>
      <w:lvlJc w:val="left"/>
      <w:pPr>
        <w:tabs>
          <w:tab w:val="num" w:pos="5760"/>
        </w:tabs>
        <w:ind w:left="5760" w:hanging="360"/>
      </w:pPr>
      <w:rPr>
        <w:rFonts w:ascii="Wingdings 2" w:hAnsi="Wingdings 2" w:hint="default"/>
      </w:rPr>
    </w:lvl>
    <w:lvl w:ilvl="8" w:tplc="DE9C8144" w:tentative="1">
      <w:start w:val="1"/>
      <w:numFmt w:val="bullet"/>
      <w:lvlText w:val=""/>
      <w:lvlJc w:val="left"/>
      <w:pPr>
        <w:tabs>
          <w:tab w:val="num" w:pos="6480"/>
        </w:tabs>
        <w:ind w:left="6480" w:hanging="360"/>
      </w:pPr>
      <w:rPr>
        <w:rFonts w:ascii="Wingdings 2" w:hAnsi="Wingdings 2" w:hint="default"/>
      </w:rPr>
    </w:lvl>
  </w:abstractNum>
  <w:abstractNum w:abstractNumId="2">
    <w:nsid w:val="05C92883"/>
    <w:multiLevelType w:val="hybridMultilevel"/>
    <w:tmpl w:val="86F61474"/>
    <w:lvl w:ilvl="0" w:tplc="A5A2A44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97878F6"/>
    <w:multiLevelType w:val="hybridMultilevel"/>
    <w:tmpl w:val="5D0C2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7A4844"/>
    <w:multiLevelType w:val="hybridMultilevel"/>
    <w:tmpl w:val="CAD02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D7C4F"/>
    <w:multiLevelType w:val="hybridMultilevel"/>
    <w:tmpl w:val="5AD2B2F6"/>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02F34"/>
    <w:multiLevelType w:val="hybridMultilevel"/>
    <w:tmpl w:val="981E3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34DD4"/>
    <w:multiLevelType w:val="hybridMultilevel"/>
    <w:tmpl w:val="ECECAF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C615FE"/>
    <w:multiLevelType w:val="hybridMultilevel"/>
    <w:tmpl w:val="3F806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E12208"/>
    <w:multiLevelType w:val="hybridMultilevel"/>
    <w:tmpl w:val="7A245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0C1407"/>
    <w:multiLevelType w:val="hybridMultilevel"/>
    <w:tmpl w:val="F26A5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377C8"/>
    <w:multiLevelType w:val="hybridMultilevel"/>
    <w:tmpl w:val="275E889E"/>
    <w:lvl w:ilvl="0" w:tplc="9FAAB2AC">
      <w:start w:val="1"/>
      <w:numFmt w:val="decimal"/>
      <w:lvlText w:val="%1."/>
      <w:lvlJc w:val="left"/>
      <w:pPr>
        <w:tabs>
          <w:tab w:val="num" w:pos="720"/>
        </w:tabs>
        <w:ind w:left="720" w:hanging="360"/>
      </w:pPr>
    </w:lvl>
    <w:lvl w:ilvl="1" w:tplc="258834CE" w:tentative="1">
      <w:start w:val="1"/>
      <w:numFmt w:val="decimal"/>
      <w:lvlText w:val="%2."/>
      <w:lvlJc w:val="left"/>
      <w:pPr>
        <w:tabs>
          <w:tab w:val="num" w:pos="1440"/>
        </w:tabs>
        <w:ind w:left="1440" w:hanging="360"/>
      </w:pPr>
    </w:lvl>
    <w:lvl w:ilvl="2" w:tplc="0F741B92" w:tentative="1">
      <w:start w:val="1"/>
      <w:numFmt w:val="decimal"/>
      <w:lvlText w:val="%3."/>
      <w:lvlJc w:val="left"/>
      <w:pPr>
        <w:tabs>
          <w:tab w:val="num" w:pos="2160"/>
        </w:tabs>
        <w:ind w:left="2160" w:hanging="360"/>
      </w:pPr>
    </w:lvl>
    <w:lvl w:ilvl="3" w:tplc="36D86996" w:tentative="1">
      <w:start w:val="1"/>
      <w:numFmt w:val="decimal"/>
      <w:lvlText w:val="%4."/>
      <w:lvlJc w:val="left"/>
      <w:pPr>
        <w:tabs>
          <w:tab w:val="num" w:pos="2880"/>
        </w:tabs>
        <w:ind w:left="2880" w:hanging="360"/>
      </w:pPr>
    </w:lvl>
    <w:lvl w:ilvl="4" w:tplc="0CB86B0A" w:tentative="1">
      <w:start w:val="1"/>
      <w:numFmt w:val="decimal"/>
      <w:lvlText w:val="%5."/>
      <w:lvlJc w:val="left"/>
      <w:pPr>
        <w:tabs>
          <w:tab w:val="num" w:pos="3600"/>
        </w:tabs>
        <w:ind w:left="3600" w:hanging="360"/>
      </w:pPr>
    </w:lvl>
    <w:lvl w:ilvl="5" w:tplc="E45E6878" w:tentative="1">
      <w:start w:val="1"/>
      <w:numFmt w:val="decimal"/>
      <w:lvlText w:val="%6."/>
      <w:lvlJc w:val="left"/>
      <w:pPr>
        <w:tabs>
          <w:tab w:val="num" w:pos="4320"/>
        </w:tabs>
        <w:ind w:left="4320" w:hanging="360"/>
      </w:pPr>
    </w:lvl>
    <w:lvl w:ilvl="6" w:tplc="5CE2BC20" w:tentative="1">
      <w:start w:val="1"/>
      <w:numFmt w:val="decimal"/>
      <w:lvlText w:val="%7."/>
      <w:lvlJc w:val="left"/>
      <w:pPr>
        <w:tabs>
          <w:tab w:val="num" w:pos="5040"/>
        </w:tabs>
        <w:ind w:left="5040" w:hanging="360"/>
      </w:pPr>
    </w:lvl>
    <w:lvl w:ilvl="7" w:tplc="9C9C9590" w:tentative="1">
      <w:start w:val="1"/>
      <w:numFmt w:val="decimal"/>
      <w:lvlText w:val="%8."/>
      <w:lvlJc w:val="left"/>
      <w:pPr>
        <w:tabs>
          <w:tab w:val="num" w:pos="5760"/>
        </w:tabs>
        <w:ind w:left="5760" w:hanging="360"/>
      </w:pPr>
    </w:lvl>
    <w:lvl w:ilvl="8" w:tplc="41C6B2A4" w:tentative="1">
      <w:start w:val="1"/>
      <w:numFmt w:val="decimal"/>
      <w:lvlText w:val="%9."/>
      <w:lvlJc w:val="left"/>
      <w:pPr>
        <w:tabs>
          <w:tab w:val="num" w:pos="6480"/>
        </w:tabs>
        <w:ind w:left="6480" w:hanging="360"/>
      </w:pPr>
    </w:lvl>
  </w:abstractNum>
  <w:abstractNum w:abstractNumId="12">
    <w:nsid w:val="2EA77669"/>
    <w:multiLevelType w:val="hybridMultilevel"/>
    <w:tmpl w:val="E5C68B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365F239C"/>
    <w:multiLevelType w:val="hybridMultilevel"/>
    <w:tmpl w:val="A1EEBB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BFF5E71"/>
    <w:multiLevelType w:val="hybridMultilevel"/>
    <w:tmpl w:val="A2FAC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F53377"/>
    <w:multiLevelType w:val="hybridMultilevel"/>
    <w:tmpl w:val="175EA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955552"/>
    <w:multiLevelType w:val="hybridMultilevel"/>
    <w:tmpl w:val="1EAE5DF8"/>
    <w:lvl w:ilvl="0" w:tplc="66625B04">
      <w:start w:val="7"/>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45CA2568"/>
    <w:multiLevelType w:val="hybridMultilevel"/>
    <w:tmpl w:val="F29E3D3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9D371B"/>
    <w:multiLevelType w:val="hybridMultilevel"/>
    <w:tmpl w:val="7D78C874"/>
    <w:lvl w:ilvl="0" w:tplc="855EE28A">
      <w:start w:val="1"/>
      <w:numFmt w:val="bullet"/>
      <w:lvlText w:val="•"/>
      <w:lvlJc w:val="left"/>
      <w:pPr>
        <w:tabs>
          <w:tab w:val="num" w:pos="720"/>
        </w:tabs>
        <w:ind w:left="720" w:hanging="360"/>
      </w:pPr>
      <w:rPr>
        <w:rFonts w:ascii="Arial" w:hAnsi="Arial" w:hint="default"/>
      </w:rPr>
    </w:lvl>
    <w:lvl w:ilvl="1" w:tplc="508440A4" w:tentative="1">
      <w:start w:val="1"/>
      <w:numFmt w:val="bullet"/>
      <w:lvlText w:val="•"/>
      <w:lvlJc w:val="left"/>
      <w:pPr>
        <w:tabs>
          <w:tab w:val="num" w:pos="1440"/>
        </w:tabs>
        <w:ind w:left="1440" w:hanging="360"/>
      </w:pPr>
      <w:rPr>
        <w:rFonts w:ascii="Arial" w:hAnsi="Arial" w:hint="default"/>
      </w:rPr>
    </w:lvl>
    <w:lvl w:ilvl="2" w:tplc="3CDC519E" w:tentative="1">
      <w:start w:val="1"/>
      <w:numFmt w:val="bullet"/>
      <w:lvlText w:val="•"/>
      <w:lvlJc w:val="left"/>
      <w:pPr>
        <w:tabs>
          <w:tab w:val="num" w:pos="2160"/>
        </w:tabs>
        <w:ind w:left="2160" w:hanging="360"/>
      </w:pPr>
      <w:rPr>
        <w:rFonts w:ascii="Arial" w:hAnsi="Arial" w:hint="default"/>
      </w:rPr>
    </w:lvl>
    <w:lvl w:ilvl="3" w:tplc="8BBAC824" w:tentative="1">
      <w:start w:val="1"/>
      <w:numFmt w:val="bullet"/>
      <w:lvlText w:val="•"/>
      <w:lvlJc w:val="left"/>
      <w:pPr>
        <w:tabs>
          <w:tab w:val="num" w:pos="2880"/>
        </w:tabs>
        <w:ind w:left="2880" w:hanging="360"/>
      </w:pPr>
      <w:rPr>
        <w:rFonts w:ascii="Arial" w:hAnsi="Arial" w:hint="default"/>
      </w:rPr>
    </w:lvl>
    <w:lvl w:ilvl="4" w:tplc="BAD04552" w:tentative="1">
      <w:start w:val="1"/>
      <w:numFmt w:val="bullet"/>
      <w:lvlText w:val="•"/>
      <w:lvlJc w:val="left"/>
      <w:pPr>
        <w:tabs>
          <w:tab w:val="num" w:pos="3600"/>
        </w:tabs>
        <w:ind w:left="3600" w:hanging="360"/>
      </w:pPr>
      <w:rPr>
        <w:rFonts w:ascii="Arial" w:hAnsi="Arial" w:hint="default"/>
      </w:rPr>
    </w:lvl>
    <w:lvl w:ilvl="5" w:tplc="EF9A73AC" w:tentative="1">
      <w:start w:val="1"/>
      <w:numFmt w:val="bullet"/>
      <w:lvlText w:val="•"/>
      <w:lvlJc w:val="left"/>
      <w:pPr>
        <w:tabs>
          <w:tab w:val="num" w:pos="4320"/>
        </w:tabs>
        <w:ind w:left="4320" w:hanging="360"/>
      </w:pPr>
      <w:rPr>
        <w:rFonts w:ascii="Arial" w:hAnsi="Arial" w:hint="default"/>
      </w:rPr>
    </w:lvl>
    <w:lvl w:ilvl="6" w:tplc="00CC0D42" w:tentative="1">
      <w:start w:val="1"/>
      <w:numFmt w:val="bullet"/>
      <w:lvlText w:val="•"/>
      <w:lvlJc w:val="left"/>
      <w:pPr>
        <w:tabs>
          <w:tab w:val="num" w:pos="5040"/>
        </w:tabs>
        <w:ind w:left="5040" w:hanging="360"/>
      </w:pPr>
      <w:rPr>
        <w:rFonts w:ascii="Arial" w:hAnsi="Arial" w:hint="default"/>
      </w:rPr>
    </w:lvl>
    <w:lvl w:ilvl="7" w:tplc="17125F64" w:tentative="1">
      <w:start w:val="1"/>
      <w:numFmt w:val="bullet"/>
      <w:lvlText w:val="•"/>
      <w:lvlJc w:val="left"/>
      <w:pPr>
        <w:tabs>
          <w:tab w:val="num" w:pos="5760"/>
        </w:tabs>
        <w:ind w:left="5760" w:hanging="360"/>
      </w:pPr>
      <w:rPr>
        <w:rFonts w:ascii="Arial" w:hAnsi="Arial" w:hint="default"/>
      </w:rPr>
    </w:lvl>
    <w:lvl w:ilvl="8" w:tplc="D88609A8" w:tentative="1">
      <w:start w:val="1"/>
      <w:numFmt w:val="bullet"/>
      <w:lvlText w:val="•"/>
      <w:lvlJc w:val="left"/>
      <w:pPr>
        <w:tabs>
          <w:tab w:val="num" w:pos="6480"/>
        </w:tabs>
        <w:ind w:left="6480" w:hanging="360"/>
      </w:pPr>
      <w:rPr>
        <w:rFonts w:ascii="Arial" w:hAnsi="Arial" w:hint="default"/>
      </w:rPr>
    </w:lvl>
  </w:abstractNum>
  <w:abstractNum w:abstractNumId="19">
    <w:nsid w:val="476C2DB7"/>
    <w:multiLevelType w:val="hybridMultilevel"/>
    <w:tmpl w:val="55AAF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733B3D"/>
    <w:multiLevelType w:val="hybridMultilevel"/>
    <w:tmpl w:val="C49AC4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47F367BD"/>
    <w:multiLevelType w:val="hybridMultilevel"/>
    <w:tmpl w:val="AD589E6C"/>
    <w:lvl w:ilvl="0" w:tplc="04190011">
      <w:start w:val="1"/>
      <w:numFmt w:val="decimal"/>
      <w:lvlText w:val="%1)"/>
      <w:lvlJc w:val="left"/>
      <w:pPr>
        <w:tabs>
          <w:tab w:val="num" w:pos="720"/>
        </w:tabs>
        <w:ind w:left="720" w:hanging="360"/>
      </w:pPr>
      <w:rPr>
        <w:rFonts w:hint="default"/>
      </w:rPr>
    </w:lvl>
    <w:lvl w:ilvl="1" w:tplc="1082B3E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C3239C"/>
    <w:multiLevelType w:val="hybridMultilevel"/>
    <w:tmpl w:val="5F7C9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DFE40EE"/>
    <w:multiLevelType w:val="hybridMultilevel"/>
    <w:tmpl w:val="D3E2459E"/>
    <w:lvl w:ilvl="0" w:tplc="1CA2DAFE">
      <w:start w:val="1"/>
      <w:numFmt w:val="decimal"/>
      <w:lvlText w:val="%1."/>
      <w:lvlJc w:val="left"/>
      <w:pPr>
        <w:ind w:left="570" w:hanging="51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4FDC03A9"/>
    <w:multiLevelType w:val="hybridMultilevel"/>
    <w:tmpl w:val="5FA0FE0A"/>
    <w:lvl w:ilvl="0" w:tplc="B21EBF6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5">
    <w:nsid w:val="5DD75669"/>
    <w:multiLevelType w:val="hybridMultilevel"/>
    <w:tmpl w:val="CAD02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0E531C"/>
    <w:multiLevelType w:val="hybridMultilevel"/>
    <w:tmpl w:val="A454A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98749F"/>
    <w:multiLevelType w:val="hybridMultilevel"/>
    <w:tmpl w:val="1248B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E91789"/>
    <w:multiLevelType w:val="hybridMultilevel"/>
    <w:tmpl w:val="8458A5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D412AC2"/>
    <w:multiLevelType w:val="hybridMultilevel"/>
    <w:tmpl w:val="F2DEE5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55A1E"/>
    <w:multiLevelType w:val="hybridMultilevel"/>
    <w:tmpl w:val="D23A97DE"/>
    <w:lvl w:ilvl="0" w:tplc="4B9E72E8">
      <w:start w:val="5"/>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1">
    <w:nsid w:val="6E701024"/>
    <w:multiLevelType w:val="hybridMultilevel"/>
    <w:tmpl w:val="D7B001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04D1037"/>
    <w:multiLevelType w:val="hybridMultilevel"/>
    <w:tmpl w:val="9274E7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70D97773"/>
    <w:multiLevelType w:val="hybridMultilevel"/>
    <w:tmpl w:val="1CC2C8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FA4BA3"/>
    <w:multiLevelType w:val="hybridMultilevel"/>
    <w:tmpl w:val="BFE06F62"/>
    <w:lvl w:ilvl="0" w:tplc="AC3C2BE8">
      <w:start w:val="3"/>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5">
    <w:nsid w:val="75645B69"/>
    <w:multiLevelType w:val="hybridMultilevel"/>
    <w:tmpl w:val="49D28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692070"/>
    <w:multiLevelType w:val="hybridMultilevel"/>
    <w:tmpl w:val="21C29BE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7">
    <w:nsid w:val="7EB42529"/>
    <w:multiLevelType w:val="hybridMultilevel"/>
    <w:tmpl w:val="D30C13E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2"/>
  </w:num>
  <w:num w:numId="2">
    <w:abstractNumId w:val="22"/>
  </w:num>
  <w:num w:numId="3">
    <w:abstractNumId w:val="33"/>
  </w:num>
  <w:num w:numId="4">
    <w:abstractNumId w:val="5"/>
  </w:num>
  <w:num w:numId="5">
    <w:abstractNumId w:val="23"/>
  </w:num>
  <w:num w:numId="6">
    <w:abstractNumId w:val="21"/>
  </w:num>
  <w:num w:numId="7">
    <w:abstractNumId w:val="17"/>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0"/>
  </w:num>
  <w:num w:numId="11">
    <w:abstractNumId w:val="27"/>
  </w:num>
  <w:num w:numId="12">
    <w:abstractNumId w:val="24"/>
  </w:num>
  <w:num w:numId="13">
    <w:abstractNumId w:val="16"/>
  </w:num>
  <w:num w:numId="14">
    <w:abstractNumId w:val="2"/>
  </w:num>
  <w:num w:numId="15">
    <w:abstractNumId w:val="34"/>
  </w:num>
  <w:num w:numId="16">
    <w:abstractNumId w:val="30"/>
  </w:num>
  <w:num w:numId="17">
    <w:abstractNumId w:val="13"/>
  </w:num>
  <w:num w:numId="18">
    <w:abstractNumId w:val="15"/>
  </w:num>
  <w:num w:numId="19">
    <w:abstractNumId w:val="7"/>
  </w:num>
  <w:num w:numId="20">
    <w:abstractNumId w:val="31"/>
  </w:num>
  <w:num w:numId="21">
    <w:abstractNumId w:val="26"/>
  </w:num>
  <w:num w:numId="22">
    <w:abstractNumId w:val="3"/>
  </w:num>
  <w:num w:numId="23">
    <w:abstractNumId w:val="11"/>
  </w:num>
  <w:num w:numId="24">
    <w:abstractNumId w:val="8"/>
  </w:num>
  <w:num w:numId="25">
    <w:abstractNumId w:val="35"/>
  </w:num>
  <w:num w:numId="26">
    <w:abstractNumId w:val="36"/>
  </w:num>
  <w:num w:numId="27">
    <w:abstractNumId w:val="12"/>
  </w:num>
  <w:num w:numId="28">
    <w:abstractNumId w:val="20"/>
  </w:num>
  <w:num w:numId="29">
    <w:abstractNumId w:val="37"/>
  </w:num>
  <w:num w:numId="30">
    <w:abstractNumId w:val="1"/>
  </w:num>
  <w:num w:numId="31">
    <w:abstractNumId w:val="29"/>
  </w:num>
  <w:num w:numId="3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9"/>
  </w:num>
  <w:num w:numId="35">
    <w:abstractNumId w:val="4"/>
  </w:num>
  <w:num w:numId="36">
    <w:abstractNumId w:val="0"/>
  </w:num>
  <w:num w:numId="37">
    <w:abstractNumId w:val="25"/>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879"/>
    <w:rsid w:val="00346879"/>
    <w:rsid w:val="00A6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86947-822E-4EC2-86D6-CD07C501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46879"/>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346879"/>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46879"/>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rsid w:val="00346879"/>
    <w:rPr>
      <w:rFonts w:ascii="Arial" w:eastAsia="Times New Roman" w:hAnsi="Arial" w:cs="Arial"/>
      <w:b/>
      <w:bCs/>
      <w:i/>
      <w:iCs/>
      <w:sz w:val="28"/>
      <w:szCs w:val="28"/>
    </w:rPr>
  </w:style>
  <w:style w:type="numbering" w:customStyle="1" w:styleId="12">
    <w:name w:val="Нет списка1"/>
    <w:next w:val="a2"/>
    <w:uiPriority w:val="99"/>
    <w:semiHidden/>
    <w:unhideWhenUsed/>
    <w:rsid w:val="00346879"/>
  </w:style>
  <w:style w:type="character" w:customStyle="1" w:styleId="10">
    <w:name w:val="Заголовок 1 Знак"/>
    <w:basedOn w:val="a0"/>
    <w:link w:val="1"/>
    <w:uiPriority w:val="9"/>
    <w:rsid w:val="00346879"/>
    <w:rPr>
      <w:rFonts w:ascii="Cambria" w:eastAsia="Times New Roman" w:hAnsi="Cambria" w:cs="Times New Roman"/>
      <w:b/>
      <w:bCs/>
      <w:color w:val="365F91"/>
      <w:sz w:val="28"/>
      <w:szCs w:val="28"/>
    </w:rPr>
  </w:style>
  <w:style w:type="table" w:styleId="a3">
    <w:name w:val="Table Grid"/>
    <w:basedOn w:val="a1"/>
    <w:uiPriority w:val="59"/>
    <w:rsid w:val="003468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34687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4"/>
    <w:uiPriority w:val="99"/>
    <w:rsid w:val="00346879"/>
    <w:rPr>
      <w:rFonts w:ascii="Times New Roman" w:eastAsia="Times New Roman" w:hAnsi="Times New Roman" w:cs="Times New Roman"/>
      <w:sz w:val="20"/>
      <w:szCs w:val="20"/>
      <w:lang w:eastAsia="ru-RU"/>
    </w:rPr>
  </w:style>
  <w:style w:type="paragraph" w:styleId="a6">
    <w:name w:val="header"/>
    <w:basedOn w:val="a"/>
    <w:link w:val="a7"/>
    <w:uiPriority w:val="99"/>
    <w:rsid w:val="003468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346879"/>
    <w:rPr>
      <w:rFonts w:ascii="Times New Roman" w:eastAsia="Times New Roman" w:hAnsi="Times New Roman" w:cs="Times New Roman"/>
      <w:sz w:val="24"/>
      <w:szCs w:val="24"/>
      <w:lang w:eastAsia="ru-RU"/>
    </w:rPr>
  </w:style>
  <w:style w:type="paragraph" w:styleId="a8">
    <w:name w:val="Body Text Indent"/>
    <w:basedOn w:val="a"/>
    <w:link w:val="a9"/>
    <w:rsid w:val="0034687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9">
    <w:name w:val="Основной текст с отступом Знак"/>
    <w:basedOn w:val="a0"/>
    <w:link w:val="a8"/>
    <w:rsid w:val="00346879"/>
    <w:rPr>
      <w:rFonts w:ascii="Times New Roman" w:eastAsia="Times New Roman" w:hAnsi="Times New Roman" w:cs="Times New Roman"/>
      <w:sz w:val="20"/>
      <w:szCs w:val="20"/>
      <w:lang w:eastAsia="ru-RU"/>
    </w:rPr>
  </w:style>
  <w:style w:type="paragraph" w:styleId="21">
    <w:name w:val="Body Text First Indent 2"/>
    <w:basedOn w:val="a8"/>
    <w:link w:val="22"/>
    <w:rsid w:val="00346879"/>
    <w:pPr>
      <w:ind w:firstLine="210"/>
    </w:pPr>
  </w:style>
  <w:style w:type="character" w:customStyle="1" w:styleId="22">
    <w:name w:val="Красная строка 2 Знак"/>
    <w:basedOn w:val="a9"/>
    <w:link w:val="21"/>
    <w:rsid w:val="00346879"/>
    <w:rPr>
      <w:rFonts w:ascii="Times New Roman" w:eastAsia="Times New Roman" w:hAnsi="Times New Roman" w:cs="Times New Roman"/>
      <w:sz w:val="20"/>
      <w:szCs w:val="20"/>
      <w:lang w:eastAsia="ru-RU"/>
    </w:rPr>
  </w:style>
  <w:style w:type="paragraph" w:styleId="aa">
    <w:name w:val="List Paragraph"/>
    <w:basedOn w:val="a"/>
    <w:uiPriority w:val="99"/>
    <w:qFormat/>
    <w:rsid w:val="00346879"/>
    <w:pPr>
      <w:spacing w:after="200" w:line="276" w:lineRule="auto"/>
      <w:ind w:left="720"/>
      <w:contextualSpacing/>
    </w:pPr>
    <w:rPr>
      <w:rFonts w:ascii="Calibri" w:eastAsia="Calibri" w:hAnsi="Calibri" w:cs="Times New Roman"/>
    </w:rPr>
  </w:style>
  <w:style w:type="paragraph" w:styleId="23">
    <w:name w:val="List 2"/>
    <w:basedOn w:val="a"/>
    <w:rsid w:val="00346879"/>
    <w:pPr>
      <w:widowControl w:val="0"/>
      <w:autoSpaceDE w:val="0"/>
      <w:autoSpaceDN w:val="0"/>
      <w:adjustRightInd w:val="0"/>
      <w:spacing w:after="0" w:line="240" w:lineRule="auto"/>
      <w:ind w:left="566" w:hanging="283"/>
    </w:pPr>
    <w:rPr>
      <w:rFonts w:ascii="Times New Roman" w:eastAsia="Times New Roman" w:hAnsi="Times New Roman" w:cs="Times New Roman"/>
      <w:sz w:val="20"/>
      <w:szCs w:val="20"/>
      <w:lang w:eastAsia="ru-RU"/>
    </w:rPr>
  </w:style>
  <w:style w:type="paragraph" w:styleId="24">
    <w:name w:val="Body Text Indent 2"/>
    <w:basedOn w:val="a"/>
    <w:link w:val="25"/>
    <w:rsid w:val="0034687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346879"/>
    <w:rPr>
      <w:rFonts w:ascii="Times New Roman" w:eastAsia="Times New Roman" w:hAnsi="Times New Roman" w:cs="Times New Roman"/>
      <w:sz w:val="24"/>
      <w:szCs w:val="24"/>
      <w:lang w:eastAsia="ru-RU"/>
    </w:rPr>
  </w:style>
  <w:style w:type="paragraph" w:customStyle="1" w:styleId="ab">
    <w:name w:val="Знак Знак Знак Знак"/>
    <w:basedOn w:val="a"/>
    <w:rsid w:val="00346879"/>
    <w:pPr>
      <w:spacing w:line="240" w:lineRule="exact"/>
    </w:pPr>
    <w:rPr>
      <w:rFonts w:ascii="Verdana" w:eastAsia="Times New Roman" w:hAnsi="Verdana" w:cs="Times New Roman"/>
      <w:sz w:val="20"/>
      <w:szCs w:val="20"/>
      <w:lang w:val="en-US"/>
    </w:rPr>
  </w:style>
  <w:style w:type="paragraph" w:styleId="3">
    <w:name w:val="Body Text 3"/>
    <w:basedOn w:val="a"/>
    <w:link w:val="30"/>
    <w:rsid w:val="0034687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346879"/>
    <w:rPr>
      <w:rFonts w:ascii="Times New Roman" w:eastAsia="Times New Roman" w:hAnsi="Times New Roman" w:cs="Times New Roman"/>
      <w:sz w:val="16"/>
      <w:szCs w:val="16"/>
      <w:lang w:eastAsia="ru-RU"/>
    </w:rPr>
  </w:style>
  <w:style w:type="paragraph" w:styleId="ac">
    <w:name w:val="Balloon Text"/>
    <w:basedOn w:val="a"/>
    <w:link w:val="ad"/>
    <w:rsid w:val="0034687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346879"/>
    <w:rPr>
      <w:rFonts w:ascii="Tahoma" w:eastAsia="Times New Roman" w:hAnsi="Tahoma" w:cs="Tahoma"/>
      <w:sz w:val="16"/>
      <w:szCs w:val="16"/>
      <w:lang w:eastAsia="ru-RU"/>
    </w:rPr>
  </w:style>
  <w:style w:type="paragraph" w:styleId="ae">
    <w:name w:val="Normal (Web)"/>
    <w:basedOn w:val="a"/>
    <w:uiPriority w:val="99"/>
    <w:rsid w:val="00346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46879"/>
    <w:rPr>
      <w:b/>
      <w:bCs/>
    </w:rPr>
  </w:style>
  <w:style w:type="paragraph" w:styleId="af0">
    <w:name w:val="Body Text"/>
    <w:basedOn w:val="a"/>
    <w:link w:val="af1"/>
    <w:uiPriority w:val="99"/>
    <w:unhideWhenUsed/>
    <w:rsid w:val="00346879"/>
    <w:pPr>
      <w:spacing w:after="120" w:line="276" w:lineRule="auto"/>
    </w:pPr>
    <w:rPr>
      <w:rFonts w:ascii="Calibri" w:eastAsia="Calibri" w:hAnsi="Calibri" w:cs="Times New Roman"/>
      <w:sz w:val="144"/>
      <w:szCs w:val="144"/>
    </w:rPr>
  </w:style>
  <w:style w:type="character" w:customStyle="1" w:styleId="af1">
    <w:name w:val="Основной текст Знак"/>
    <w:basedOn w:val="a0"/>
    <w:link w:val="af0"/>
    <w:uiPriority w:val="99"/>
    <w:rsid w:val="00346879"/>
    <w:rPr>
      <w:rFonts w:ascii="Calibri" w:eastAsia="Calibri" w:hAnsi="Calibri" w:cs="Times New Roman"/>
      <w:sz w:val="144"/>
      <w:szCs w:val="144"/>
    </w:rPr>
  </w:style>
  <w:style w:type="paragraph" w:styleId="af2">
    <w:name w:val="No Spacing"/>
    <w:uiPriority w:val="1"/>
    <w:qFormat/>
    <w:rsid w:val="00346879"/>
    <w:pPr>
      <w:spacing w:after="0" w:line="240" w:lineRule="auto"/>
    </w:pPr>
  </w:style>
  <w:style w:type="paragraph" w:styleId="af3">
    <w:name w:val="Title"/>
    <w:basedOn w:val="a"/>
    <w:link w:val="af4"/>
    <w:qFormat/>
    <w:rsid w:val="00346879"/>
    <w:pPr>
      <w:spacing w:after="0" w:line="240" w:lineRule="auto"/>
      <w:jc w:val="center"/>
    </w:pPr>
    <w:rPr>
      <w:rFonts w:ascii="Times New Roman" w:eastAsia="Times New Roman" w:hAnsi="Times New Roman" w:cs="Times New Roman"/>
      <w:b/>
      <w:bCs/>
      <w:sz w:val="28"/>
      <w:szCs w:val="24"/>
      <w:lang w:eastAsia="ru-RU"/>
    </w:rPr>
  </w:style>
  <w:style w:type="character" w:customStyle="1" w:styleId="af4">
    <w:name w:val="Название Знак"/>
    <w:basedOn w:val="a0"/>
    <w:link w:val="af3"/>
    <w:rsid w:val="00346879"/>
    <w:rPr>
      <w:rFonts w:ascii="Times New Roman" w:eastAsia="Times New Roman" w:hAnsi="Times New Roman" w:cs="Times New Roman"/>
      <w:b/>
      <w:bCs/>
      <w:sz w:val="28"/>
      <w:szCs w:val="24"/>
      <w:lang w:eastAsia="ru-RU"/>
    </w:rPr>
  </w:style>
  <w:style w:type="character" w:styleId="af5">
    <w:name w:val="Hyperlink"/>
    <w:basedOn w:val="a0"/>
    <w:uiPriority w:val="99"/>
    <w:unhideWhenUsed/>
    <w:rsid w:val="00346879"/>
    <w:rPr>
      <w:color w:val="0000FF"/>
      <w:u w:val="single"/>
    </w:rPr>
  </w:style>
  <w:style w:type="paragraph" w:styleId="26">
    <w:name w:val="Body Text 2"/>
    <w:basedOn w:val="a"/>
    <w:link w:val="27"/>
    <w:rsid w:val="00346879"/>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34687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6879"/>
  </w:style>
  <w:style w:type="paragraph" w:customStyle="1" w:styleId="13">
    <w:name w:val="Абзац списка1"/>
    <w:basedOn w:val="a"/>
    <w:uiPriority w:val="99"/>
    <w:qFormat/>
    <w:rsid w:val="00346879"/>
    <w:pPr>
      <w:spacing w:after="200" w:line="276" w:lineRule="auto"/>
      <w:ind w:left="720"/>
    </w:pPr>
    <w:rPr>
      <w:rFonts w:ascii="Calibri" w:eastAsia="Times New Roman" w:hAnsi="Calibri" w:cs="Times New Roman"/>
      <w:sz w:val="144"/>
      <w:szCs w:val="144"/>
    </w:rPr>
  </w:style>
  <w:style w:type="paragraph" w:customStyle="1" w:styleId="Default">
    <w:name w:val="Default"/>
    <w:rsid w:val="0034687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8">
    <w:name w:val="Абзац списка2"/>
    <w:basedOn w:val="a"/>
    <w:uiPriority w:val="99"/>
    <w:qFormat/>
    <w:rsid w:val="00346879"/>
    <w:pPr>
      <w:spacing w:after="0" w:line="240" w:lineRule="auto"/>
      <w:ind w:left="720"/>
      <w:jc w:val="both"/>
    </w:pPr>
    <w:rPr>
      <w:rFonts w:ascii="Times New Roman" w:eastAsia="Calibri" w:hAnsi="Times New Roman" w:cs="Calibri"/>
      <w:bCs/>
      <w:sz w:val="24"/>
      <w:szCs w:val="24"/>
    </w:rPr>
  </w:style>
  <w:style w:type="numbering" w:customStyle="1" w:styleId="110">
    <w:name w:val="Нет списка11"/>
    <w:next w:val="a2"/>
    <w:uiPriority w:val="99"/>
    <w:semiHidden/>
    <w:unhideWhenUsed/>
    <w:rsid w:val="00346879"/>
  </w:style>
  <w:style w:type="table" w:customStyle="1" w:styleId="14">
    <w:name w:val="Сетка таблицы1"/>
    <w:basedOn w:val="a1"/>
    <w:next w:val="a3"/>
    <w:uiPriority w:val="59"/>
    <w:rsid w:val="0034687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46879"/>
  </w:style>
  <w:style w:type="character" w:customStyle="1" w:styleId="111">
    <w:name w:val="Заголовок 1 Знак1"/>
    <w:basedOn w:val="a0"/>
    <w:link w:val="1"/>
    <w:uiPriority w:val="9"/>
    <w:rsid w:val="0034687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10057</Words>
  <Characters>57325</Characters>
  <Application>Microsoft Office Word</Application>
  <DocSecurity>0</DocSecurity>
  <Lines>477</Lines>
  <Paragraphs>134</Paragraphs>
  <ScaleCrop>false</ScaleCrop>
  <Company/>
  <LinksUpToDate>false</LinksUpToDate>
  <CharactersWithSpaces>67248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2017-09-29T07:03:00Z</dcterms:created>
  <dcterms:modified xsi:type="dcterms:W3CDTF">2017-09-29T07:04:00Z</dcterms:modified>
</cp:coreProperties>
</file>